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705E" w14:textId="77777777" w:rsidR="00DC3534" w:rsidRDefault="00DC3534">
      <w:pPr>
        <w:spacing w:line="580" w:lineRule="exact"/>
        <w:rPr>
          <w:szCs w:val="32"/>
        </w:rPr>
      </w:pPr>
    </w:p>
    <w:p w14:paraId="45CDB3FE" w14:textId="77777777" w:rsidR="00DC3534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黑龙江省2025年度定向招录选调生报考须知</w:t>
      </w:r>
    </w:p>
    <w:p w14:paraId="7F7EFC0C" w14:textId="77777777" w:rsidR="00DC3534" w:rsidRDefault="00DC3534">
      <w:pPr>
        <w:spacing w:line="580" w:lineRule="exact"/>
        <w:rPr>
          <w:szCs w:val="32"/>
        </w:rPr>
      </w:pPr>
    </w:p>
    <w:p w14:paraId="45986453" w14:textId="77777777" w:rsidR="00DC3534" w:rsidRDefault="00000000">
      <w:pPr>
        <w:spacing w:line="580" w:lineRule="exact"/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一、《报名推荐表》填写说明</w:t>
      </w:r>
    </w:p>
    <w:p w14:paraId="024DA9AF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 xml:space="preserve">1. </w:t>
      </w:r>
      <w:r>
        <w:rPr>
          <w:rFonts w:hint="eastAsia"/>
          <w:szCs w:val="32"/>
        </w:rPr>
        <w:t>“姓名”栏：输入考生真实姓名，需与身份证姓名一致。</w:t>
      </w:r>
    </w:p>
    <w:p w14:paraId="787356C4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 xml:space="preserve">2. </w:t>
      </w:r>
      <w:r>
        <w:rPr>
          <w:rFonts w:hint="eastAsia"/>
          <w:szCs w:val="32"/>
        </w:rPr>
        <w:t>“性别”栏：请考生选择性别。</w:t>
      </w:r>
    </w:p>
    <w:p w14:paraId="7BD4A63F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 xml:space="preserve">3. </w:t>
      </w:r>
      <w:r>
        <w:rPr>
          <w:rFonts w:hint="eastAsia"/>
          <w:szCs w:val="32"/>
        </w:rPr>
        <w:t>“出生日期”栏：请选择出生日期，需与身份证对应信息一致。</w:t>
      </w:r>
    </w:p>
    <w:p w14:paraId="27FAB833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 xml:space="preserve">4. </w:t>
      </w:r>
      <w:r>
        <w:rPr>
          <w:rFonts w:hint="eastAsia"/>
          <w:szCs w:val="32"/>
        </w:rPr>
        <w:t>“民族”栏：请选择民族，以户口考生</w:t>
      </w:r>
      <w:proofErr w:type="gramStart"/>
      <w:r>
        <w:rPr>
          <w:rFonts w:hint="eastAsia"/>
          <w:szCs w:val="32"/>
        </w:rPr>
        <w:t>页民族</w:t>
      </w:r>
      <w:proofErr w:type="gramEnd"/>
      <w:r>
        <w:rPr>
          <w:rFonts w:hint="eastAsia"/>
          <w:szCs w:val="32"/>
        </w:rPr>
        <w:t>为准。</w:t>
      </w:r>
    </w:p>
    <w:p w14:paraId="58793300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 xml:space="preserve">5. </w:t>
      </w:r>
      <w:r>
        <w:rPr>
          <w:rFonts w:hint="eastAsia"/>
          <w:szCs w:val="32"/>
        </w:rPr>
        <w:t>“政治面貌”栏：请根据自身政治面貌，在中共党员（含预备）、共青团员、群众中选择对应项，为中共党员（含预备）的需上传佐证材料。注：如为入党积极分子，请选择共青团员或群众。</w:t>
      </w:r>
    </w:p>
    <w:p w14:paraId="3CA662DD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 xml:space="preserve">6. </w:t>
      </w:r>
      <w:r>
        <w:rPr>
          <w:rFonts w:hint="eastAsia"/>
          <w:szCs w:val="32"/>
        </w:rPr>
        <w:t>“健康状况”栏：请根据自身健康状况，如实填写。</w:t>
      </w:r>
    </w:p>
    <w:p w14:paraId="562B8649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 xml:space="preserve">7. </w:t>
      </w:r>
      <w:r>
        <w:rPr>
          <w:rFonts w:hint="eastAsia"/>
          <w:szCs w:val="32"/>
        </w:rPr>
        <w:t>“报考院校”栏：请考生选择本科或研究生阶段就读过的招录定向选调生大学。</w:t>
      </w:r>
    </w:p>
    <w:p w14:paraId="5ECB7BBB" w14:textId="77777777" w:rsidR="00DC3534" w:rsidRDefault="00000000">
      <w:pPr>
        <w:spacing w:line="580" w:lineRule="exact"/>
        <w:ind w:firstLineChars="200" w:firstLine="632"/>
      </w:pPr>
      <w:r>
        <w:rPr>
          <w:rFonts w:hint="eastAsia"/>
          <w:szCs w:val="32"/>
        </w:rPr>
        <w:t xml:space="preserve">8. </w:t>
      </w:r>
      <w:r>
        <w:rPr>
          <w:rFonts w:hint="eastAsia"/>
          <w:szCs w:val="32"/>
        </w:rPr>
        <w:t>“当前就读院校”栏：请考生选择目前就读大学所在的省（区、市）和省会城市（或副省级城市），并填写目前就读的大学全称（需注明具体校区），如</w:t>
      </w:r>
      <w:r>
        <w:rPr>
          <w:rFonts w:hint="eastAsia"/>
          <w:szCs w:val="32"/>
        </w:rPr>
        <w:t>XX</w:t>
      </w:r>
      <w:r>
        <w:rPr>
          <w:rFonts w:hint="eastAsia"/>
          <w:szCs w:val="32"/>
        </w:rPr>
        <w:t>大学（</w:t>
      </w:r>
      <w:r>
        <w:rPr>
          <w:rFonts w:hint="eastAsia"/>
          <w:szCs w:val="32"/>
        </w:rPr>
        <w:t>XX</w:t>
      </w:r>
      <w:r>
        <w:rPr>
          <w:rFonts w:hint="eastAsia"/>
          <w:szCs w:val="32"/>
        </w:rPr>
        <w:t>校区）。</w:t>
      </w:r>
    </w:p>
    <w:p w14:paraId="3F568D46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szCs w:val="32"/>
        </w:rPr>
        <w:t>9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“所学专业”栏：请考生根据公告附件</w:t>
      </w:r>
      <w:r>
        <w:rPr>
          <w:rFonts w:hint="eastAsia"/>
          <w:szCs w:val="32"/>
        </w:rPr>
        <w:t>7</w:t>
      </w:r>
      <w:r>
        <w:rPr>
          <w:rFonts w:hint="eastAsia"/>
          <w:szCs w:val="32"/>
        </w:rPr>
        <w:t>，选择“最高学历”所学专业及其所属门类、一级学科（专业类）。上</w:t>
      </w:r>
      <w:proofErr w:type="gramStart"/>
      <w:r>
        <w:rPr>
          <w:rFonts w:hint="eastAsia"/>
          <w:szCs w:val="32"/>
        </w:rPr>
        <w:t>传当前</w:t>
      </w:r>
      <w:proofErr w:type="gramEnd"/>
      <w:r>
        <w:rPr>
          <w:rFonts w:hint="eastAsia"/>
          <w:szCs w:val="32"/>
        </w:rPr>
        <w:t>就读院校的教育部学籍在线验证报告（</w:t>
      </w:r>
      <w:r>
        <w:rPr>
          <w:rFonts w:hint="eastAsia"/>
          <w:szCs w:val="32"/>
        </w:rPr>
        <w:t>PDF</w:t>
      </w:r>
      <w:r>
        <w:rPr>
          <w:rFonts w:hint="eastAsia"/>
          <w:szCs w:val="32"/>
        </w:rPr>
        <w:t>格式）。</w:t>
      </w:r>
    </w:p>
    <w:p w14:paraId="7676962F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lastRenderedPageBreak/>
        <w:t>1</w:t>
      </w:r>
      <w:r>
        <w:rPr>
          <w:szCs w:val="32"/>
        </w:rPr>
        <w:t>0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“学历学位”栏：请选择最高学历学位（本科学历学士学位、研究生学历硕士学位、研究生学历博士学位）。</w:t>
      </w:r>
    </w:p>
    <w:p w14:paraId="3E6C8E86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1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“考生照片”栏：请上传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寸免冠蓝底（或红底、白底）证件照，要求照片清晰，分辨率为</w:t>
      </w:r>
      <w:r>
        <w:rPr>
          <w:rFonts w:hint="eastAsia"/>
          <w:szCs w:val="32"/>
        </w:rPr>
        <w:t>350dpi</w:t>
      </w:r>
      <w:r>
        <w:rPr>
          <w:rFonts w:hint="eastAsia"/>
          <w:szCs w:val="32"/>
        </w:rPr>
        <w:t>，颜色模式为</w:t>
      </w:r>
      <w:r>
        <w:rPr>
          <w:rFonts w:hint="eastAsia"/>
          <w:szCs w:val="32"/>
        </w:rPr>
        <w:t>24</w:t>
      </w:r>
      <w:r>
        <w:rPr>
          <w:rFonts w:hint="eastAsia"/>
          <w:szCs w:val="32"/>
        </w:rPr>
        <w:t>位</w:t>
      </w:r>
      <w:r>
        <w:rPr>
          <w:rFonts w:hint="eastAsia"/>
          <w:szCs w:val="32"/>
        </w:rPr>
        <w:t>RGB</w:t>
      </w:r>
      <w:r>
        <w:rPr>
          <w:rFonts w:hint="eastAsia"/>
          <w:szCs w:val="32"/>
        </w:rPr>
        <w:t>真彩色，图片文件大小控制在</w:t>
      </w:r>
      <w:r>
        <w:rPr>
          <w:rFonts w:hint="eastAsia"/>
          <w:szCs w:val="32"/>
        </w:rPr>
        <w:t>500K</w:t>
      </w:r>
      <w:r>
        <w:rPr>
          <w:rFonts w:hint="eastAsia"/>
          <w:szCs w:val="32"/>
        </w:rPr>
        <w:t>以内。利用软件处理图片时，图片宽度为</w:t>
      </w:r>
      <w:r>
        <w:rPr>
          <w:rFonts w:hint="eastAsia"/>
          <w:szCs w:val="32"/>
        </w:rPr>
        <w:t>160PX</w:t>
      </w:r>
      <w:r>
        <w:rPr>
          <w:rFonts w:hint="eastAsia"/>
          <w:szCs w:val="32"/>
        </w:rPr>
        <w:t>，高度根据宽度等比缩放。</w:t>
      </w:r>
    </w:p>
    <w:p w14:paraId="65A4717C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2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“高考生源地”栏：请如实选择高考生源地，所属省（区、市）—所属市（地）。</w:t>
      </w:r>
    </w:p>
    <w:p w14:paraId="70A294D6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3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“身份证号”栏：请填写考生二代</w:t>
      </w:r>
      <w:r>
        <w:rPr>
          <w:rFonts w:hint="eastAsia"/>
          <w:szCs w:val="32"/>
        </w:rPr>
        <w:t>18</w:t>
      </w:r>
      <w:r>
        <w:rPr>
          <w:rFonts w:hint="eastAsia"/>
          <w:szCs w:val="32"/>
        </w:rPr>
        <w:t>位身份证号，最后一位若为</w:t>
      </w:r>
      <w:r>
        <w:rPr>
          <w:rFonts w:hint="eastAsia"/>
          <w:szCs w:val="32"/>
        </w:rPr>
        <w:t>x</w:t>
      </w:r>
      <w:r>
        <w:rPr>
          <w:rFonts w:hint="eastAsia"/>
          <w:szCs w:val="32"/>
        </w:rPr>
        <w:t>，请填写小写字母</w:t>
      </w:r>
      <w:r>
        <w:rPr>
          <w:rFonts w:hint="eastAsia"/>
          <w:szCs w:val="32"/>
        </w:rPr>
        <w:t>x</w:t>
      </w:r>
      <w:r>
        <w:rPr>
          <w:rFonts w:hint="eastAsia"/>
          <w:szCs w:val="32"/>
        </w:rPr>
        <w:t>。</w:t>
      </w:r>
    </w:p>
    <w:p w14:paraId="2834BA13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注：身份证号的后</w:t>
      </w:r>
      <w:r>
        <w:rPr>
          <w:rFonts w:hint="eastAsia"/>
          <w:szCs w:val="32"/>
        </w:rPr>
        <w:t>8</w:t>
      </w:r>
      <w:r>
        <w:rPr>
          <w:rFonts w:hint="eastAsia"/>
          <w:szCs w:val="32"/>
        </w:rPr>
        <w:t>位，将作为初始密码，用于登录本次选调生报名系统。成功登录后，可根据个人意愿自行选择修改密码。身份证号是与出生年月、性别锁定，必须一致，否则无法提交报名推荐表。</w:t>
      </w:r>
    </w:p>
    <w:p w14:paraId="09D326C6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4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“手机号”栏：请填写能直接联系到考生的手机号码，不允许填写座机或非本人手机号。</w:t>
      </w:r>
    </w:p>
    <w:p w14:paraId="0483326E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注：报名成功后，手机号将作为登录本次选调生报名系统的账号，以及作为后续联系考生的主要方式。</w:t>
      </w:r>
    </w:p>
    <w:p w14:paraId="383257CA" w14:textId="04BAE875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5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“特长”栏：请填写特长，字数控制在</w:t>
      </w:r>
      <w:r>
        <w:rPr>
          <w:rFonts w:hint="eastAsia"/>
          <w:szCs w:val="32"/>
        </w:rPr>
        <w:t>15</w:t>
      </w:r>
      <w:r>
        <w:rPr>
          <w:rFonts w:hint="eastAsia"/>
          <w:szCs w:val="32"/>
        </w:rPr>
        <w:t>字左右。</w:t>
      </w:r>
    </w:p>
    <w:p w14:paraId="7E5EB233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6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“家庭住址”栏：请填写考生</w:t>
      </w:r>
      <w:proofErr w:type="gramStart"/>
      <w:r>
        <w:rPr>
          <w:rFonts w:hint="eastAsia"/>
          <w:szCs w:val="32"/>
        </w:rPr>
        <w:t>现家庭</w:t>
      </w:r>
      <w:proofErr w:type="gramEnd"/>
      <w:r>
        <w:rPr>
          <w:rFonts w:hint="eastAsia"/>
          <w:szCs w:val="32"/>
        </w:rPr>
        <w:t>详细住址，如：</w:t>
      </w:r>
      <w:r>
        <w:rPr>
          <w:rFonts w:hint="eastAsia"/>
          <w:szCs w:val="32"/>
        </w:rPr>
        <w:t>XX</w:t>
      </w:r>
      <w:r>
        <w:rPr>
          <w:rFonts w:hint="eastAsia"/>
          <w:szCs w:val="32"/>
        </w:rPr>
        <w:t>省</w:t>
      </w:r>
      <w:r>
        <w:rPr>
          <w:rFonts w:hint="eastAsia"/>
          <w:szCs w:val="32"/>
        </w:rPr>
        <w:t>XX</w:t>
      </w:r>
      <w:r>
        <w:rPr>
          <w:rFonts w:hint="eastAsia"/>
          <w:szCs w:val="32"/>
        </w:rPr>
        <w:t>市</w:t>
      </w:r>
      <w:r>
        <w:rPr>
          <w:rFonts w:hint="eastAsia"/>
          <w:szCs w:val="32"/>
        </w:rPr>
        <w:t>XX</w:t>
      </w:r>
      <w:r>
        <w:rPr>
          <w:rFonts w:hint="eastAsia"/>
          <w:szCs w:val="32"/>
        </w:rPr>
        <w:t>区</w:t>
      </w:r>
      <w:r>
        <w:rPr>
          <w:rFonts w:hint="eastAsia"/>
          <w:szCs w:val="32"/>
        </w:rPr>
        <w:t>XX</w:t>
      </w:r>
      <w:r>
        <w:rPr>
          <w:rFonts w:hint="eastAsia"/>
          <w:szCs w:val="32"/>
        </w:rPr>
        <w:t>街</w:t>
      </w:r>
      <w:r>
        <w:rPr>
          <w:rFonts w:hint="eastAsia"/>
          <w:szCs w:val="32"/>
        </w:rPr>
        <w:t>XX</w:t>
      </w:r>
      <w:r>
        <w:rPr>
          <w:rFonts w:hint="eastAsia"/>
          <w:szCs w:val="32"/>
        </w:rPr>
        <w:t>号。</w:t>
      </w:r>
    </w:p>
    <w:p w14:paraId="11E75C38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7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“学号”栏：请如实填写现求学阶段的学号。</w:t>
      </w:r>
    </w:p>
    <w:p w14:paraId="73C99666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szCs w:val="32"/>
        </w:rPr>
        <w:lastRenderedPageBreak/>
        <w:t>18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“报考志愿”栏：每人可填报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个志愿，第一志愿为省直或者各市（地）直、县（市、区）直岗位，第二志愿为各市（地）直（不含哈尔滨市）或者县（市、区）直岗位。如第一志愿和第二志愿均为市（地）直岗位，两个岗位须为不同市（地）的岗位；如第一志愿和第二志愿均为县（市、区）直岗位，两个岗位须为不同县（市、区）的岗位，两个志愿均需符合岗位报考条件。职位志愿为梯次志愿，在填报志愿时，应尽量形成梯次。第一志愿和第二志愿分批次录取，视情况适当调剂。</w:t>
      </w:r>
    </w:p>
    <w:p w14:paraId="179BC0E4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9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“大学至今是否担任过学生干部”栏：如果有此经历，请选择“是”，如实填写主要干部经历，最多填写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条，并上</w:t>
      </w:r>
      <w:proofErr w:type="gramStart"/>
      <w:r>
        <w:rPr>
          <w:rFonts w:hint="eastAsia"/>
          <w:szCs w:val="32"/>
        </w:rPr>
        <w:t>传干部</w:t>
      </w:r>
      <w:proofErr w:type="gramEnd"/>
      <w:r>
        <w:rPr>
          <w:rFonts w:hint="eastAsia"/>
          <w:szCs w:val="32"/>
        </w:rPr>
        <w:t>经历的相应佐证材料。如无此经历，请选择“否”，下方表格不需要填写。（结束时间不允许早于开始时间）</w:t>
      </w:r>
    </w:p>
    <w:p w14:paraId="4D43ABCA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0</w:t>
      </w:r>
      <w:r>
        <w:rPr>
          <w:rFonts w:hint="eastAsia"/>
          <w:szCs w:val="32"/>
        </w:rPr>
        <w:t>.</w:t>
      </w:r>
      <w:r>
        <w:rPr>
          <w:rFonts w:hint="eastAsia"/>
          <w:szCs w:val="32"/>
        </w:rPr>
        <w:t>“大学至今是否获得过奖励”栏：如果获得过奖励，请选择“是”，并如实填写主要奖励信息（根据获奖时间，从最高奖项级别开始填写，最多不超过</w:t>
      </w:r>
      <w:r>
        <w:rPr>
          <w:rFonts w:hint="eastAsia"/>
          <w:szCs w:val="32"/>
        </w:rPr>
        <w:t>5</w:t>
      </w:r>
      <w:r>
        <w:rPr>
          <w:rFonts w:hint="eastAsia"/>
          <w:szCs w:val="32"/>
        </w:rPr>
        <w:t>条），并上</w:t>
      </w:r>
      <w:proofErr w:type="gramStart"/>
      <w:r>
        <w:rPr>
          <w:rFonts w:hint="eastAsia"/>
          <w:szCs w:val="32"/>
        </w:rPr>
        <w:t>传每个</w:t>
      </w:r>
      <w:proofErr w:type="gramEnd"/>
      <w:r>
        <w:rPr>
          <w:rFonts w:hint="eastAsia"/>
          <w:szCs w:val="32"/>
        </w:rPr>
        <w:t>奖励的相应佐证材料。如果没有获得过奖励，请选择“否”，下方表格不需要填写。</w:t>
      </w:r>
    </w:p>
    <w:p w14:paraId="382250BB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1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“入伍情况”栏：如果有服役经历，请选择“是”，并上传退役军人证扫描件。如没有服役经历，请选择“否”。</w:t>
      </w:r>
    </w:p>
    <w:p w14:paraId="177FE270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2</w:t>
      </w:r>
      <w:r>
        <w:rPr>
          <w:rFonts w:hint="eastAsia"/>
          <w:szCs w:val="32"/>
        </w:rPr>
        <w:t>.</w:t>
      </w:r>
      <w:r>
        <w:rPr>
          <w:rFonts w:hint="eastAsia"/>
          <w:szCs w:val="32"/>
        </w:rPr>
        <w:t>“个人简历”栏：请从小学开始，如实填写个人简历。研究生在读的请同时上传本科毕业证和学位证扫描件（</w:t>
      </w:r>
      <w:r>
        <w:rPr>
          <w:rFonts w:hint="eastAsia"/>
          <w:szCs w:val="32"/>
        </w:rPr>
        <w:t>PDF</w:t>
      </w:r>
      <w:r>
        <w:rPr>
          <w:rFonts w:hint="eastAsia"/>
          <w:szCs w:val="32"/>
        </w:rPr>
        <w:t>格式）。</w:t>
      </w:r>
    </w:p>
    <w:p w14:paraId="201EA7A0" w14:textId="77777777" w:rsidR="00DC3534" w:rsidRDefault="00000000">
      <w:pPr>
        <w:spacing w:line="580" w:lineRule="exact"/>
        <w:rPr>
          <w:szCs w:val="32"/>
        </w:rPr>
      </w:pPr>
      <w:r>
        <w:rPr>
          <w:rFonts w:hint="eastAsia"/>
          <w:szCs w:val="32"/>
        </w:rPr>
        <w:t>注意事项：</w:t>
      </w:r>
    </w:p>
    <w:p w14:paraId="53115CCC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）简历中专业必须和毕业证书专业一致。</w:t>
      </w:r>
    </w:p>
    <w:p w14:paraId="5C21D660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lastRenderedPageBreak/>
        <w:t>（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）上一项的结束时间与下一项的开始时间，间隔不可超过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个月，如超过（比如待业考研、工作），请如实填写该段经历。</w:t>
      </w:r>
    </w:p>
    <w:p w14:paraId="1929F9AB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）若有转学经历，如实填写在简历中。</w:t>
      </w:r>
    </w:p>
    <w:p w14:paraId="7A5BD1F6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）结束时间不允许早于开始时间。</w:t>
      </w:r>
    </w:p>
    <w:p w14:paraId="2F92B717" w14:textId="3F4296FC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例：（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）</w:t>
      </w:r>
      <w:r>
        <w:rPr>
          <w:rFonts w:hint="eastAsia"/>
          <w:szCs w:val="32"/>
        </w:rPr>
        <w:t>2005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>09  2011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>07  XX</w:t>
      </w:r>
      <w:r>
        <w:rPr>
          <w:rFonts w:hint="eastAsia"/>
          <w:szCs w:val="32"/>
        </w:rPr>
        <w:t>市</w:t>
      </w:r>
      <w:r>
        <w:rPr>
          <w:rFonts w:hint="eastAsia"/>
          <w:szCs w:val="32"/>
        </w:rPr>
        <w:t>XX</w:t>
      </w:r>
      <w:r>
        <w:rPr>
          <w:rFonts w:hint="eastAsia"/>
          <w:szCs w:val="32"/>
        </w:rPr>
        <w:t>小学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学生</w:t>
      </w:r>
    </w:p>
    <w:p w14:paraId="2A86B66A" w14:textId="3BB8EED2" w:rsidR="00DC3534" w:rsidRDefault="00000000">
      <w:pPr>
        <w:spacing w:line="580" w:lineRule="exact"/>
        <w:ind w:firstLineChars="300" w:firstLine="948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）</w:t>
      </w:r>
      <w:r>
        <w:rPr>
          <w:rFonts w:hint="eastAsia"/>
          <w:szCs w:val="32"/>
        </w:rPr>
        <w:t>2011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>09  2014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>07  XX</w:t>
      </w:r>
      <w:r>
        <w:rPr>
          <w:rFonts w:hint="eastAsia"/>
          <w:szCs w:val="32"/>
        </w:rPr>
        <w:t>市</w:t>
      </w:r>
      <w:r>
        <w:rPr>
          <w:rFonts w:hint="eastAsia"/>
          <w:szCs w:val="32"/>
        </w:rPr>
        <w:t>XX</w:t>
      </w:r>
      <w:r>
        <w:rPr>
          <w:rFonts w:hint="eastAsia"/>
          <w:szCs w:val="32"/>
        </w:rPr>
        <w:t>初中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学生</w:t>
      </w:r>
    </w:p>
    <w:p w14:paraId="0D10B7CF" w14:textId="0CB3667E" w:rsidR="00DC3534" w:rsidRDefault="00000000">
      <w:pPr>
        <w:spacing w:line="580" w:lineRule="exact"/>
        <w:ind w:firstLineChars="300" w:firstLine="948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）</w:t>
      </w:r>
      <w:r>
        <w:rPr>
          <w:rFonts w:hint="eastAsia"/>
          <w:szCs w:val="32"/>
        </w:rPr>
        <w:t>2014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>09  2017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>07  XX</w:t>
      </w:r>
      <w:r>
        <w:rPr>
          <w:rFonts w:hint="eastAsia"/>
          <w:szCs w:val="32"/>
        </w:rPr>
        <w:t>市</w:t>
      </w:r>
      <w:r>
        <w:rPr>
          <w:rFonts w:hint="eastAsia"/>
          <w:szCs w:val="32"/>
        </w:rPr>
        <w:t>XX</w:t>
      </w:r>
      <w:r>
        <w:rPr>
          <w:rFonts w:hint="eastAsia"/>
          <w:szCs w:val="32"/>
        </w:rPr>
        <w:t>高中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学生</w:t>
      </w:r>
    </w:p>
    <w:p w14:paraId="5568359F" w14:textId="2910745B" w:rsidR="00DC3534" w:rsidRDefault="00000000">
      <w:pPr>
        <w:spacing w:line="580" w:lineRule="exact"/>
        <w:ind w:firstLineChars="300" w:firstLine="948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）</w:t>
      </w:r>
      <w:r>
        <w:rPr>
          <w:rFonts w:hint="eastAsia"/>
          <w:szCs w:val="32"/>
        </w:rPr>
        <w:t>2017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>09  2021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>07  XX</w:t>
      </w:r>
      <w:r>
        <w:rPr>
          <w:rFonts w:hint="eastAsia"/>
          <w:szCs w:val="32"/>
        </w:rPr>
        <w:t>大学</w:t>
      </w:r>
      <w:r>
        <w:rPr>
          <w:rFonts w:hint="eastAsia"/>
          <w:szCs w:val="32"/>
        </w:rPr>
        <w:t xml:space="preserve"> XX</w:t>
      </w:r>
      <w:r>
        <w:rPr>
          <w:rFonts w:hint="eastAsia"/>
          <w:szCs w:val="32"/>
        </w:rPr>
        <w:t>专业</w:t>
      </w:r>
    </w:p>
    <w:p w14:paraId="19DE0229" w14:textId="518BEBD0" w:rsidR="00DC3534" w:rsidRDefault="00000000">
      <w:pPr>
        <w:spacing w:line="580" w:lineRule="exact"/>
        <w:ind w:firstLineChars="300" w:firstLine="948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5</w:t>
      </w:r>
      <w:r>
        <w:rPr>
          <w:rFonts w:hint="eastAsia"/>
          <w:szCs w:val="32"/>
        </w:rPr>
        <w:t>）</w:t>
      </w:r>
      <w:r>
        <w:rPr>
          <w:rFonts w:hint="eastAsia"/>
          <w:szCs w:val="32"/>
        </w:rPr>
        <w:t>2021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>09  2022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 xml:space="preserve">09  </w:t>
      </w:r>
      <w:r>
        <w:rPr>
          <w:rFonts w:hint="eastAsia"/>
          <w:szCs w:val="32"/>
        </w:rPr>
        <w:t>待业考研</w:t>
      </w:r>
    </w:p>
    <w:p w14:paraId="750599DC" w14:textId="2C018BC8" w:rsidR="00DC3534" w:rsidRDefault="00000000">
      <w:pPr>
        <w:spacing w:line="580" w:lineRule="exact"/>
        <w:ind w:firstLineChars="300" w:firstLine="948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6</w:t>
      </w:r>
      <w:r>
        <w:rPr>
          <w:rFonts w:hint="eastAsia"/>
          <w:szCs w:val="32"/>
        </w:rPr>
        <w:t>）</w:t>
      </w:r>
      <w:r>
        <w:rPr>
          <w:rFonts w:hint="eastAsia"/>
          <w:szCs w:val="32"/>
        </w:rPr>
        <w:t>2022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>09  2025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>07  XX</w:t>
      </w:r>
      <w:r>
        <w:rPr>
          <w:rFonts w:hint="eastAsia"/>
          <w:szCs w:val="32"/>
        </w:rPr>
        <w:t>大学</w:t>
      </w:r>
      <w:r>
        <w:rPr>
          <w:rFonts w:hint="eastAsia"/>
          <w:szCs w:val="32"/>
        </w:rPr>
        <w:t xml:space="preserve"> XX</w:t>
      </w:r>
      <w:r>
        <w:rPr>
          <w:rFonts w:hint="eastAsia"/>
          <w:szCs w:val="32"/>
        </w:rPr>
        <w:t>专业</w:t>
      </w:r>
    </w:p>
    <w:p w14:paraId="72EC8B40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3</w:t>
      </w:r>
      <w:r>
        <w:rPr>
          <w:rFonts w:hint="eastAsia"/>
          <w:szCs w:val="32"/>
        </w:rPr>
        <w:t>.</w:t>
      </w:r>
      <w:r>
        <w:rPr>
          <w:rFonts w:hint="eastAsia"/>
          <w:szCs w:val="32"/>
        </w:rPr>
        <w:t>“家庭成员及主要社会关系”栏：请如实填写主要家庭成员，如父母、配偶，子女等相应信息。</w:t>
      </w:r>
    </w:p>
    <w:p w14:paraId="77A6F9AD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4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“个人现实表现”栏：请客观评价自己的现实表现，一般包括思想政治表现、学生干部经历、学习科研情况和社会实践情况。内容要求精练，字数在</w:t>
      </w:r>
      <w:r>
        <w:rPr>
          <w:rFonts w:hint="eastAsia"/>
          <w:szCs w:val="32"/>
        </w:rPr>
        <w:t>100</w:t>
      </w:r>
      <w:r>
        <w:rPr>
          <w:rFonts w:hint="eastAsia"/>
          <w:szCs w:val="32"/>
        </w:rPr>
        <w:t>—</w:t>
      </w:r>
      <w:r>
        <w:rPr>
          <w:rFonts w:hint="eastAsia"/>
          <w:szCs w:val="32"/>
        </w:rPr>
        <w:t>200</w:t>
      </w:r>
      <w:r>
        <w:rPr>
          <w:rFonts w:hint="eastAsia"/>
          <w:szCs w:val="32"/>
        </w:rPr>
        <w:t>字之间。</w:t>
      </w:r>
    </w:p>
    <w:p w14:paraId="5BC5638C" w14:textId="77777777" w:rsidR="00DC3534" w:rsidRDefault="00000000">
      <w:pPr>
        <w:pStyle w:val="a0"/>
        <w:ind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二、招录计划表专业要求</w:t>
      </w:r>
    </w:p>
    <w:p w14:paraId="3E88DBE2" w14:textId="77777777" w:rsidR="00DC3534" w:rsidRDefault="00000000">
      <w:pPr>
        <w:pStyle w:val="a0"/>
        <w:ind w:firstLine="632"/>
        <w:rPr>
          <w:rFonts w:cs="Times New Roman"/>
          <w:szCs w:val="32"/>
        </w:rPr>
      </w:pPr>
      <w:r>
        <w:rPr>
          <w:rFonts w:cs="Times New Roman"/>
          <w:szCs w:val="32"/>
        </w:rPr>
        <w:t>结合招录需求，依据《本科专业参考目录》及《研究生专业参考目录》中的专业设置形成了《专业大类参考目录》，每个专业大类包含部分本科的专业类、研究生的一级学科和具体专业，共</w:t>
      </w:r>
      <w:r>
        <w:rPr>
          <w:rFonts w:cs="Times New Roman"/>
          <w:szCs w:val="32"/>
        </w:rPr>
        <w:t>12</w:t>
      </w:r>
      <w:r>
        <w:rPr>
          <w:rFonts w:cs="Times New Roman"/>
          <w:szCs w:val="32"/>
        </w:rPr>
        <w:t>个大类。</w:t>
      </w:r>
    </w:p>
    <w:p w14:paraId="236847C4" w14:textId="77777777" w:rsidR="00DC3534" w:rsidRDefault="00000000">
      <w:pPr>
        <w:pStyle w:val="a0"/>
        <w:ind w:firstLine="632"/>
        <w:rPr>
          <w:rFonts w:cs="Times New Roman"/>
          <w:szCs w:val="32"/>
        </w:rPr>
      </w:pPr>
      <w:r>
        <w:rPr>
          <w:rFonts w:cs="Times New Roman"/>
          <w:szCs w:val="32"/>
        </w:rPr>
        <w:t>1.</w:t>
      </w:r>
      <w:r>
        <w:rPr>
          <w:rFonts w:cs="Times New Roman"/>
          <w:szCs w:val="32"/>
        </w:rPr>
        <w:t>岗位计划</w:t>
      </w:r>
      <w:r>
        <w:rPr>
          <w:rFonts w:cs="Times New Roman"/>
        </w:rPr>
        <w:t>表中的</w:t>
      </w:r>
      <w:r>
        <w:rPr>
          <w:rFonts w:cs="Times New Roman"/>
        </w:rPr>
        <w:t>“</w:t>
      </w:r>
      <w:r>
        <w:rPr>
          <w:rFonts w:cs="Times New Roman"/>
        </w:rPr>
        <w:t>专业要求</w:t>
      </w:r>
      <w:r>
        <w:rPr>
          <w:rFonts w:cs="Times New Roman"/>
        </w:rPr>
        <w:t>”</w:t>
      </w:r>
      <w:r>
        <w:rPr>
          <w:rFonts w:cs="Times New Roman"/>
        </w:rPr>
        <w:t>为</w:t>
      </w:r>
      <w:r>
        <w:rPr>
          <w:rFonts w:cs="Times New Roman"/>
        </w:rPr>
        <w:t>“</w:t>
      </w:r>
      <w:r>
        <w:rPr>
          <w:rFonts w:cs="Times New Roman"/>
        </w:rPr>
        <w:t>专业大类</w:t>
      </w:r>
      <w:r>
        <w:rPr>
          <w:rFonts w:cs="Times New Roman"/>
        </w:rPr>
        <w:t>”</w:t>
      </w:r>
      <w:r>
        <w:rPr>
          <w:rFonts w:cs="Times New Roman"/>
        </w:rPr>
        <w:t>的，若</w:t>
      </w:r>
      <w:r>
        <w:rPr>
          <w:rFonts w:cs="Times New Roman"/>
          <w:szCs w:val="32"/>
        </w:rPr>
        <w:t>考生所学专业为该大类所含一级学科（专业类）中的某一专业，或大类中</w:t>
      </w:r>
      <w:r>
        <w:rPr>
          <w:rFonts w:cs="Times New Roman"/>
          <w:szCs w:val="32"/>
        </w:rPr>
        <w:lastRenderedPageBreak/>
        <w:t>所含的具体专业，均符合报考条件。例如，某一岗位的本科专业要求和研究生专业要求均为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生命科学类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，那么所学专业为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生物科学类</w:t>
      </w:r>
      <w:r>
        <w:rPr>
          <w:rFonts w:cs="Times New Roman"/>
          <w:szCs w:val="32"/>
        </w:rPr>
        <w:t>”“</w:t>
      </w:r>
      <w:r>
        <w:rPr>
          <w:rFonts w:cs="Times New Roman"/>
          <w:szCs w:val="32"/>
        </w:rPr>
        <w:t>生物工程类</w:t>
      </w:r>
      <w:r>
        <w:rPr>
          <w:rFonts w:cs="Times New Roman"/>
          <w:szCs w:val="32"/>
        </w:rPr>
        <w:t>”“</w:t>
      </w:r>
      <w:r>
        <w:rPr>
          <w:rFonts w:cs="Times New Roman"/>
          <w:szCs w:val="32"/>
        </w:rPr>
        <w:t>生物医学工程类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中某一专业的本科学历考生，均符合报考条件；所学专业为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生物学</w:t>
      </w:r>
      <w:r>
        <w:rPr>
          <w:rFonts w:cs="Times New Roman"/>
          <w:szCs w:val="32"/>
        </w:rPr>
        <w:t>”“</w:t>
      </w:r>
      <w:r>
        <w:rPr>
          <w:rFonts w:cs="Times New Roman"/>
          <w:szCs w:val="32"/>
        </w:rPr>
        <w:t>生物工程</w:t>
      </w:r>
      <w:r>
        <w:rPr>
          <w:rFonts w:cs="Times New Roman"/>
          <w:szCs w:val="32"/>
        </w:rPr>
        <w:t>”“</w:t>
      </w:r>
      <w:r>
        <w:rPr>
          <w:rFonts w:cs="Times New Roman"/>
          <w:szCs w:val="32"/>
        </w:rPr>
        <w:t>生物医学工程</w:t>
      </w:r>
      <w:r>
        <w:rPr>
          <w:rFonts w:cs="Times New Roman"/>
          <w:szCs w:val="32"/>
        </w:rPr>
        <w:t>”</w:t>
      </w:r>
      <w:r>
        <w:rPr>
          <w:rFonts w:cs="Times New Roman"/>
          <w:szCs w:val="32"/>
        </w:rPr>
        <w:t>中某一专业的或具体专业为</w:t>
      </w:r>
      <w:r>
        <w:rPr>
          <w:rFonts w:cs="Times New Roman"/>
          <w:szCs w:val="32"/>
        </w:rPr>
        <w:t>“</w:t>
      </w:r>
      <w:r>
        <w:rPr>
          <w:rFonts w:cs="Times New Roman"/>
          <w:szCs w:val="32"/>
        </w:rPr>
        <w:t>电子信息</w:t>
      </w:r>
      <w:r>
        <w:rPr>
          <w:rFonts w:cs="Times New Roman"/>
          <w:szCs w:val="32"/>
        </w:rPr>
        <w:t>[</w:t>
      </w:r>
      <w:r>
        <w:rPr>
          <w:rFonts w:cs="Times New Roman"/>
          <w:szCs w:val="32"/>
        </w:rPr>
        <w:t>生物医学工程硕士（专业硕士）</w:t>
      </w:r>
      <w:r>
        <w:rPr>
          <w:rFonts w:cs="Times New Roman"/>
          <w:szCs w:val="32"/>
        </w:rPr>
        <w:t>]”“</w:t>
      </w:r>
      <w:r>
        <w:rPr>
          <w:rFonts w:cs="Times New Roman"/>
          <w:szCs w:val="32"/>
        </w:rPr>
        <w:t>生物与医药</w:t>
      </w:r>
      <w:r>
        <w:rPr>
          <w:rFonts w:cs="Times New Roman"/>
          <w:szCs w:val="32"/>
        </w:rPr>
        <w:t>[</w:t>
      </w:r>
      <w:r>
        <w:rPr>
          <w:rFonts w:cs="Times New Roman"/>
          <w:szCs w:val="32"/>
        </w:rPr>
        <w:t>生物技术与工程硕士（专业硕士）</w:t>
      </w:r>
      <w:r>
        <w:rPr>
          <w:rFonts w:cs="Times New Roman"/>
          <w:szCs w:val="32"/>
        </w:rPr>
        <w:t>]”</w:t>
      </w:r>
      <w:r>
        <w:rPr>
          <w:rFonts w:cs="Times New Roman"/>
          <w:szCs w:val="32"/>
        </w:rPr>
        <w:t>的研究生学历考生，均符合报考条件。</w:t>
      </w:r>
    </w:p>
    <w:p w14:paraId="7295FBCC" w14:textId="77777777" w:rsidR="00DC3534" w:rsidRDefault="00000000">
      <w:pPr>
        <w:spacing w:line="580" w:lineRule="exact"/>
        <w:ind w:firstLineChars="200" w:firstLine="632"/>
        <w:rPr>
          <w:rFonts w:cs="Times New Roman"/>
        </w:rPr>
      </w:pPr>
      <w:r>
        <w:rPr>
          <w:rFonts w:cs="Times New Roman"/>
          <w:szCs w:val="32"/>
        </w:rPr>
        <w:t>2.</w:t>
      </w:r>
      <w:r>
        <w:rPr>
          <w:rFonts w:cs="Times New Roman"/>
          <w:szCs w:val="32"/>
        </w:rPr>
        <w:t>岗位计划</w:t>
      </w:r>
      <w:r>
        <w:rPr>
          <w:rFonts w:cs="Times New Roman"/>
        </w:rPr>
        <w:t>表中的</w:t>
      </w:r>
      <w:r>
        <w:rPr>
          <w:rFonts w:cs="Times New Roman"/>
        </w:rPr>
        <w:t>“</w:t>
      </w:r>
      <w:r>
        <w:rPr>
          <w:rFonts w:cs="Times New Roman"/>
        </w:rPr>
        <w:t>专业要求</w:t>
      </w:r>
      <w:r>
        <w:rPr>
          <w:rFonts w:cs="Times New Roman"/>
        </w:rPr>
        <w:t>”</w:t>
      </w:r>
      <w:r>
        <w:rPr>
          <w:rFonts w:cs="Times New Roman"/>
        </w:rPr>
        <w:t>为</w:t>
      </w:r>
      <w:r>
        <w:rPr>
          <w:rFonts w:cs="Times New Roman"/>
        </w:rPr>
        <w:t>“</w:t>
      </w:r>
      <w:r>
        <w:rPr>
          <w:rFonts w:cs="Times New Roman"/>
        </w:rPr>
        <w:t>一级学科（专业类）</w:t>
      </w:r>
      <w:r>
        <w:rPr>
          <w:rFonts w:cs="Times New Roman"/>
        </w:rPr>
        <w:t>”</w:t>
      </w:r>
      <w:r>
        <w:rPr>
          <w:rFonts w:cs="Times New Roman"/>
        </w:rPr>
        <w:t>的，</w:t>
      </w:r>
      <w:r>
        <w:rPr>
          <w:rFonts w:cs="Times New Roman"/>
          <w:szCs w:val="32"/>
        </w:rPr>
        <w:t>若</w:t>
      </w:r>
      <w:r>
        <w:rPr>
          <w:rFonts w:cs="Times New Roman"/>
        </w:rPr>
        <w:t>考生所学专业为该一级学科（专业类）中的某一具体专业，均符合报考条件。</w:t>
      </w:r>
    </w:p>
    <w:p w14:paraId="7EE9B9E4" w14:textId="77777777" w:rsidR="00DC3534" w:rsidRDefault="00000000">
      <w:pPr>
        <w:spacing w:line="580" w:lineRule="exact"/>
        <w:ind w:firstLineChars="200" w:firstLine="632"/>
        <w:rPr>
          <w:rFonts w:cs="Times New Roman"/>
        </w:rPr>
      </w:pPr>
      <w:r>
        <w:rPr>
          <w:rFonts w:cs="Times New Roman"/>
          <w:szCs w:val="32"/>
        </w:rPr>
        <w:t>3.</w:t>
      </w:r>
      <w:r>
        <w:rPr>
          <w:rFonts w:cs="Times New Roman"/>
          <w:szCs w:val="32"/>
        </w:rPr>
        <w:t>岗位计划</w:t>
      </w:r>
      <w:r>
        <w:rPr>
          <w:rFonts w:cs="Times New Roman"/>
        </w:rPr>
        <w:t>表中的</w:t>
      </w:r>
      <w:r>
        <w:rPr>
          <w:rFonts w:cs="Times New Roman"/>
        </w:rPr>
        <w:t>“</w:t>
      </w:r>
      <w:r>
        <w:rPr>
          <w:rFonts w:cs="Times New Roman"/>
        </w:rPr>
        <w:t>专业要求</w:t>
      </w:r>
      <w:r>
        <w:rPr>
          <w:rFonts w:cs="Times New Roman"/>
        </w:rPr>
        <w:t>”</w:t>
      </w:r>
      <w:r>
        <w:rPr>
          <w:rFonts w:cs="Times New Roman"/>
        </w:rPr>
        <w:t>为</w:t>
      </w:r>
      <w:r>
        <w:rPr>
          <w:rFonts w:cs="Times New Roman"/>
        </w:rPr>
        <w:t>“</w:t>
      </w:r>
      <w:r>
        <w:rPr>
          <w:rFonts w:cs="Times New Roman"/>
        </w:rPr>
        <w:t>具体专业</w:t>
      </w:r>
      <w:r>
        <w:rPr>
          <w:rFonts w:cs="Times New Roman"/>
        </w:rPr>
        <w:t>”</w:t>
      </w:r>
      <w:r>
        <w:rPr>
          <w:rFonts w:cs="Times New Roman"/>
        </w:rPr>
        <w:t>的，考生所学专业为该专业的符合报考条件。</w:t>
      </w:r>
    </w:p>
    <w:p w14:paraId="678D5889" w14:textId="525C3506" w:rsidR="00DC3534" w:rsidRDefault="00000000">
      <w:pPr>
        <w:spacing w:line="580" w:lineRule="exact"/>
        <w:ind w:firstLineChars="200" w:firstLine="632"/>
        <w:rPr>
          <w:rFonts w:cs="Times New Roman"/>
          <w:szCs w:val="32"/>
        </w:rPr>
      </w:pPr>
      <w:r>
        <w:rPr>
          <w:rFonts w:cs="Times New Roman"/>
          <w:szCs w:val="32"/>
        </w:rPr>
        <w:t>岗位计划表中所要求的学历专业及对应学位为</w:t>
      </w:r>
      <w:r>
        <w:rPr>
          <w:rFonts w:cs="Times New Roman"/>
          <w:szCs w:val="32"/>
        </w:rPr>
        <w:t>202</w:t>
      </w:r>
      <w:r>
        <w:rPr>
          <w:rFonts w:cs="Times New Roman" w:hint="eastAsia"/>
          <w:szCs w:val="32"/>
        </w:rPr>
        <w:t>5</w:t>
      </w:r>
      <w:r>
        <w:rPr>
          <w:rFonts w:cs="Times New Roman"/>
          <w:szCs w:val="32"/>
        </w:rPr>
        <w:t>年应届毕业生即将取得的最高学历专业及对应学位，不得以非最高学历专业及对应学位报考。</w:t>
      </w:r>
    </w:p>
    <w:p w14:paraId="348A7196" w14:textId="77777777" w:rsidR="00DC3534" w:rsidRDefault="00000000">
      <w:pPr>
        <w:spacing w:line="580" w:lineRule="exact"/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三、综合素质评定</w:t>
      </w:r>
    </w:p>
    <w:p w14:paraId="3E345DF6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根据考生的政治面貌、担任一定层级学生干部经历、获得指定校级以上奖励、具有参军入伍经历等情况，进行综合素质评定，确定综合素质得分。学生干部经历和校级以上奖励分项得分均按最高等次得分计分，不累加得分。考生在填写《报名推荐表》时，须同时在“附件上传栏目”上传政治面貌（中共党员或中共预备党员）、担任学生干部经历、获得校级以上奖励、参军入伍经历等</w:t>
      </w:r>
      <w:r>
        <w:rPr>
          <w:rFonts w:hint="eastAsia"/>
          <w:szCs w:val="32"/>
        </w:rPr>
        <w:lastRenderedPageBreak/>
        <w:t>有关证明材料彩色扫描件（</w:t>
      </w:r>
      <w:r>
        <w:rPr>
          <w:rFonts w:hint="eastAsia"/>
          <w:szCs w:val="32"/>
        </w:rPr>
        <w:t>PDF</w:t>
      </w:r>
      <w:r>
        <w:rPr>
          <w:rFonts w:hint="eastAsia"/>
          <w:szCs w:val="32"/>
        </w:rPr>
        <w:t>格式，分辨率</w:t>
      </w:r>
      <w:r>
        <w:rPr>
          <w:rFonts w:hint="eastAsia"/>
          <w:szCs w:val="32"/>
        </w:rPr>
        <w:t>300dpi</w:t>
      </w:r>
      <w:r>
        <w:rPr>
          <w:rFonts w:hint="eastAsia"/>
          <w:szCs w:val="32"/>
        </w:rPr>
        <w:t>），</w:t>
      </w:r>
      <w:r>
        <w:rPr>
          <w:rFonts w:hint="eastAsia"/>
          <w:szCs w:val="32"/>
        </w:rPr>
        <w:t>9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24</w:t>
      </w:r>
      <w:r>
        <w:rPr>
          <w:rFonts w:hint="eastAsia"/>
          <w:szCs w:val="32"/>
        </w:rPr>
        <w:t>日</w:t>
      </w:r>
      <w:r>
        <w:rPr>
          <w:rFonts w:hint="eastAsia"/>
          <w:szCs w:val="32"/>
        </w:rPr>
        <w:t>17:30</w:t>
      </w:r>
      <w:r>
        <w:rPr>
          <w:rFonts w:hint="eastAsia"/>
          <w:szCs w:val="32"/>
        </w:rPr>
        <w:t>前没有上</w:t>
      </w:r>
      <w:proofErr w:type="gramStart"/>
      <w:r>
        <w:rPr>
          <w:rFonts w:hint="eastAsia"/>
          <w:szCs w:val="32"/>
        </w:rPr>
        <w:t>传有效</w:t>
      </w:r>
      <w:proofErr w:type="gramEnd"/>
      <w:r>
        <w:rPr>
          <w:rFonts w:hint="eastAsia"/>
          <w:szCs w:val="32"/>
        </w:rPr>
        <w:t>证明材料的不计算得分。</w:t>
      </w:r>
    </w:p>
    <w:p w14:paraId="7A05715E" w14:textId="77777777" w:rsidR="00DC3534" w:rsidRDefault="00000000">
      <w:pPr>
        <w:numPr>
          <w:ilvl w:val="0"/>
          <w:numId w:val="1"/>
        </w:num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综合素质得分对应的学生干部经历包括：校学生会（研究生会、团委）主席（书记）、副主席（副书记）和各部部长、副部长，学院学生会（研究生会、团委）主席（书记）、副主席（副书记）和各部部长，班长、团支部、党支部书记等。</w:t>
      </w:r>
    </w:p>
    <w:p w14:paraId="3DDB1C88" w14:textId="77777777" w:rsidR="00DC3534" w:rsidRDefault="00000000">
      <w:pPr>
        <w:numPr>
          <w:ilvl w:val="0"/>
          <w:numId w:val="1"/>
        </w:num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综合素质得分对应的校级以上奖励包括：省、校级三好学生、优秀毕业生、优秀学生干部、优秀党员、优秀团员，国家奖学金等。</w:t>
      </w:r>
    </w:p>
    <w:p w14:paraId="19E27123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按全日制教育方式培养、但毕业证书明确为“非全日制”的应届毕业生，不列入选调范围。资格审查将贯穿选调工作全过程，在选调各环节发现报考者弄虚作假、填报信息不实或不符合报考资格条件的，均取消其选调资格。</w:t>
      </w:r>
    </w:p>
    <w:p w14:paraId="1F1B1C7D" w14:textId="77777777" w:rsidR="00DC3534" w:rsidRDefault="00000000">
      <w:pPr>
        <w:spacing w:line="58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本报考须知由中共黑龙江省委组织部负责解释。</w:t>
      </w:r>
    </w:p>
    <w:sectPr w:rsidR="00DC3534">
      <w:footerReference w:type="default" r:id="rId8"/>
      <w:pgSz w:w="11906" w:h="16838"/>
      <w:pgMar w:top="1984" w:right="1531" w:bottom="1984" w:left="1531" w:header="851" w:footer="992" w:gutter="0"/>
      <w:pgNumType w:fmt="numberInDash"/>
      <w:cols w:space="0"/>
      <w:docGrid w:type="linesAndChars" w:linePitch="585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A7D75" w14:textId="77777777" w:rsidR="00E32E91" w:rsidRDefault="00E32E91">
      <w:r>
        <w:separator/>
      </w:r>
    </w:p>
  </w:endnote>
  <w:endnote w:type="continuationSeparator" w:id="0">
    <w:p w14:paraId="2E40D335" w14:textId="77777777" w:rsidR="00E32E91" w:rsidRDefault="00E3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46C2F" w14:textId="77777777" w:rsidR="00DC3534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C8049" wp14:editId="7C02395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EFA73" w14:textId="77777777" w:rsidR="00DC3534" w:rsidRDefault="00000000">
                          <w:pPr>
                            <w:pStyle w:val="a6"/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7BCFE2">
                    <w:pPr>
                      <w:pStyle w:val="4"/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7FF78" w14:textId="77777777" w:rsidR="00E32E91" w:rsidRDefault="00E32E91">
      <w:r>
        <w:separator/>
      </w:r>
    </w:p>
  </w:footnote>
  <w:footnote w:type="continuationSeparator" w:id="0">
    <w:p w14:paraId="5A13A96D" w14:textId="77777777" w:rsidR="00E32E91" w:rsidRDefault="00E3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B46990"/>
    <w:multiLevelType w:val="singleLevel"/>
    <w:tmpl w:val="E7B46990"/>
    <w:lvl w:ilvl="0">
      <w:start w:val="1"/>
      <w:numFmt w:val="decimal"/>
      <w:suff w:val="space"/>
      <w:lvlText w:val="%1."/>
      <w:lvlJc w:val="left"/>
    </w:lvl>
  </w:abstractNum>
  <w:num w:numId="1" w16cid:durableId="109840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58"/>
  <w:drawingGridVerticalSpacing w:val="29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3YzkyYTU2MjU5OTMyZmFhZmQ4N2ExZTI1MDBkOWEifQ=="/>
  </w:docVars>
  <w:rsids>
    <w:rsidRoot w:val="00691FC8"/>
    <w:rsid w:val="001E0DD8"/>
    <w:rsid w:val="001F6280"/>
    <w:rsid w:val="003E6D2C"/>
    <w:rsid w:val="0040438E"/>
    <w:rsid w:val="00691FC8"/>
    <w:rsid w:val="006E266A"/>
    <w:rsid w:val="008B5614"/>
    <w:rsid w:val="00964E54"/>
    <w:rsid w:val="00B2282A"/>
    <w:rsid w:val="00BA4D74"/>
    <w:rsid w:val="00BA73C4"/>
    <w:rsid w:val="00DC3534"/>
    <w:rsid w:val="00DD09DB"/>
    <w:rsid w:val="00E32E91"/>
    <w:rsid w:val="01213882"/>
    <w:rsid w:val="027A149C"/>
    <w:rsid w:val="02C44E0D"/>
    <w:rsid w:val="02ED6112"/>
    <w:rsid w:val="042518DB"/>
    <w:rsid w:val="04C3537C"/>
    <w:rsid w:val="04FC6AE0"/>
    <w:rsid w:val="055A55B4"/>
    <w:rsid w:val="069F3BC7"/>
    <w:rsid w:val="06A74829"/>
    <w:rsid w:val="07A86AAB"/>
    <w:rsid w:val="0A8A06EA"/>
    <w:rsid w:val="0AD13C98"/>
    <w:rsid w:val="0BDA2FAB"/>
    <w:rsid w:val="0C0158DC"/>
    <w:rsid w:val="0DB066B9"/>
    <w:rsid w:val="0E0F5672"/>
    <w:rsid w:val="0F5F2145"/>
    <w:rsid w:val="10531803"/>
    <w:rsid w:val="10DE353E"/>
    <w:rsid w:val="112076B2"/>
    <w:rsid w:val="113849FC"/>
    <w:rsid w:val="11472E91"/>
    <w:rsid w:val="11515E84"/>
    <w:rsid w:val="11C54157"/>
    <w:rsid w:val="124049B8"/>
    <w:rsid w:val="12B207DE"/>
    <w:rsid w:val="152234F7"/>
    <w:rsid w:val="17B2302E"/>
    <w:rsid w:val="19BB266E"/>
    <w:rsid w:val="1A02029D"/>
    <w:rsid w:val="1A815666"/>
    <w:rsid w:val="1B4641B9"/>
    <w:rsid w:val="1BC611D0"/>
    <w:rsid w:val="1D331687"/>
    <w:rsid w:val="1D594678"/>
    <w:rsid w:val="1D9C6312"/>
    <w:rsid w:val="1F745799"/>
    <w:rsid w:val="1FB132D9"/>
    <w:rsid w:val="20427645"/>
    <w:rsid w:val="20C0056A"/>
    <w:rsid w:val="212136FE"/>
    <w:rsid w:val="21731A80"/>
    <w:rsid w:val="21A8172A"/>
    <w:rsid w:val="22947F00"/>
    <w:rsid w:val="239D1036"/>
    <w:rsid w:val="23F944BF"/>
    <w:rsid w:val="26151358"/>
    <w:rsid w:val="27147861"/>
    <w:rsid w:val="284F02AF"/>
    <w:rsid w:val="2B195446"/>
    <w:rsid w:val="2C526E62"/>
    <w:rsid w:val="2D027E2D"/>
    <w:rsid w:val="2D0573B1"/>
    <w:rsid w:val="2D825525"/>
    <w:rsid w:val="2EBF6305"/>
    <w:rsid w:val="2ED33B5E"/>
    <w:rsid w:val="2EE713B8"/>
    <w:rsid w:val="2F2D7712"/>
    <w:rsid w:val="2F3E547B"/>
    <w:rsid w:val="2F911A4F"/>
    <w:rsid w:val="2F9C0626"/>
    <w:rsid w:val="2FD1009E"/>
    <w:rsid w:val="2FD656B4"/>
    <w:rsid w:val="3103697D"/>
    <w:rsid w:val="313A7EC4"/>
    <w:rsid w:val="313B5C41"/>
    <w:rsid w:val="31FC517A"/>
    <w:rsid w:val="3216476B"/>
    <w:rsid w:val="32452FC5"/>
    <w:rsid w:val="3502519D"/>
    <w:rsid w:val="35243365"/>
    <w:rsid w:val="3882287D"/>
    <w:rsid w:val="389205E6"/>
    <w:rsid w:val="39E66E3B"/>
    <w:rsid w:val="3B5D312D"/>
    <w:rsid w:val="3B912DD7"/>
    <w:rsid w:val="3C4A1903"/>
    <w:rsid w:val="3C990195"/>
    <w:rsid w:val="3CB94393"/>
    <w:rsid w:val="3CD15B81"/>
    <w:rsid w:val="3EBF7C5B"/>
    <w:rsid w:val="3ED100BA"/>
    <w:rsid w:val="410127AD"/>
    <w:rsid w:val="41483F38"/>
    <w:rsid w:val="42277FF1"/>
    <w:rsid w:val="42E87780"/>
    <w:rsid w:val="43054D3B"/>
    <w:rsid w:val="43860D47"/>
    <w:rsid w:val="43A15B81"/>
    <w:rsid w:val="44184095"/>
    <w:rsid w:val="45486BFC"/>
    <w:rsid w:val="45BB117C"/>
    <w:rsid w:val="45CD55E8"/>
    <w:rsid w:val="47745A86"/>
    <w:rsid w:val="484F2050"/>
    <w:rsid w:val="49ED0155"/>
    <w:rsid w:val="4A162E25"/>
    <w:rsid w:val="4A282B58"/>
    <w:rsid w:val="4A437992"/>
    <w:rsid w:val="4B577B99"/>
    <w:rsid w:val="4B865D88"/>
    <w:rsid w:val="4E1E499E"/>
    <w:rsid w:val="4E3B72FE"/>
    <w:rsid w:val="4E3E294A"/>
    <w:rsid w:val="4ECC61A8"/>
    <w:rsid w:val="4FF84D7B"/>
    <w:rsid w:val="500656EA"/>
    <w:rsid w:val="51844B18"/>
    <w:rsid w:val="518B234A"/>
    <w:rsid w:val="532D11DF"/>
    <w:rsid w:val="532F4F57"/>
    <w:rsid w:val="546155E5"/>
    <w:rsid w:val="54813591"/>
    <w:rsid w:val="54843081"/>
    <w:rsid w:val="54C142D5"/>
    <w:rsid w:val="557D644E"/>
    <w:rsid w:val="57A23F4A"/>
    <w:rsid w:val="57C33EC0"/>
    <w:rsid w:val="57E97DCB"/>
    <w:rsid w:val="580249E9"/>
    <w:rsid w:val="587A4EC7"/>
    <w:rsid w:val="59101387"/>
    <w:rsid w:val="59F36CDF"/>
    <w:rsid w:val="5BC14BBB"/>
    <w:rsid w:val="5C186ED1"/>
    <w:rsid w:val="5C58551F"/>
    <w:rsid w:val="5CA50038"/>
    <w:rsid w:val="5CA73DB1"/>
    <w:rsid w:val="5CCD7CBB"/>
    <w:rsid w:val="5D043A14"/>
    <w:rsid w:val="5D3970FE"/>
    <w:rsid w:val="5DD07337"/>
    <w:rsid w:val="5E1B2CA8"/>
    <w:rsid w:val="606A75CF"/>
    <w:rsid w:val="61907509"/>
    <w:rsid w:val="623460E6"/>
    <w:rsid w:val="634C7460"/>
    <w:rsid w:val="63F7386F"/>
    <w:rsid w:val="64462101"/>
    <w:rsid w:val="64E21E2A"/>
    <w:rsid w:val="66285C05"/>
    <w:rsid w:val="67401089"/>
    <w:rsid w:val="676B07FC"/>
    <w:rsid w:val="679715F1"/>
    <w:rsid w:val="68BC0BE4"/>
    <w:rsid w:val="68D67EF7"/>
    <w:rsid w:val="69B31FE7"/>
    <w:rsid w:val="6A3A44B6"/>
    <w:rsid w:val="6A440E91"/>
    <w:rsid w:val="6C511253"/>
    <w:rsid w:val="6F984159"/>
    <w:rsid w:val="701B6B38"/>
    <w:rsid w:val="715C11B6"/>
    <w:rsid w:val="7258197D"/>
    <w:rsid w:val="750C6A4F"/>
    <w:rsid w:val="7592164A"/>
    <w:rsid w:val="759E3B4B"/>
    <w:rsid w:val="75CF63FA"/>
    <w:rsid w:val="75D7705D"/>
    <w:rsid w:val="763E0E8A"/>
    <w:rsid w:val="79D044EF"/>
    <w:rsid w:val="7A1E16FE"/>
    <w:rsid w:val="7A6B4B92"/>
    <w:rsid w:val="7A9814B1"/>
    <w:rsid w:val="7BBD4F47"/>
    <w:rsid w:val="7CB65C1E"/>
    <w:rsid w:val="7CD2057E"/>
    <w:rsid w:val="7D605B8A"/>
    <w:rsid w:val="7DA214AB"/>
    <w:rsid w:val="7E9534F2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9CFD0"/>
  <w15:docId w15:val="{7FEC5023-F15D-4711-9992-42778AD6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a5"/>
    <w:pPr>
      <w:jc w:val="left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4"/>
    <w:next w:val="a4"/>
    <w:link w:val="a9"/>
    <w:qFormat/>
    <w:rPr>
      <w:b/>
      <w:bCs/>
    </w:rPr>
  </w:style>
  <w:style w:type="character" w:styleId="aa">
    <w:name w:val="annotation reference"/>
    <w:basedOn w:val="a1"/>
    <w:rPr>
      <w:sz w:val="21"/>
      <w:szCs w:val="21"/>
    </w:rPr>
  </w:style>
  <w:style w:type="paragraph" w:customStyle="1" w:styleId="1">
    <w:name w:val="修订1"/>
    <w:hidden/>
    <w:uiPriority w:val="99"/>
    <w:unhideWhenUsed/>
    <w:rPr>
      <w:rFonts w:ascii="Times New Roman" w:eastAsia="仿宋_GB2312" w:hAnsi="Times New Roman"/>
      <w:kern w:val="2"/>
      <w:sz w:val="32"/>
      <w:szCs w:val="24"/>
      <w:lang w:bidi="ar-SA"/>
    </w:rPr>
  </w:style>
  <w:style w:type="character" w:customStyle="1" w:styleId="a5">
    <w:name w:val="批注文字 字符"/>
    <w:basedOn w:val="a1"/>
    <w:link w:val="a4"/>
    <w:qFormat/>
    <w:rPr>
      <w:rFonts w:ascii="Times New Roman" w:eastAsia="仿宋_GB2312" w:hAnsi="Times New Roman"/>
      <w:kern w:val="2"/>
      <w:sz w:val="32"/>
      <w:szCs w:val="24"/>
      <w:lang w:bidi="ar-SA"/>
    </w:rPr>
  </w:style>
  <w:style w:type="character" w:customStyle="1" w:styleId="a9">
    <w:name w:val="批注主题 字符"/>
    <w:basedOn w:val="a5"/>
    <w:link w:val="a8"/>
    <w:rPr>
      <w:rFonts w:ascii="Times New Roman" w:eastAsia="仿宋_GB2312" w:hAnsi="Times New Roman"/>
      <w:b/>
      <w:bCs/>
      <w:kern w:val="2"/>
      <w:sz w:val="32"/>
      <w:szCs w:val="24"/>
      <w:lang w:bidi="ar-SA"/>
    </w:rPr>
  </w:style>
  <w:style w:type="paragraph" w:styleId="ab">
    <w:name w:val="Revision"/>
    <w:hidden/>
    <w:uiPriority w:val="99"/>
    <w:unhideWhenUsed/>
    <w:rsid w:val="001E0DD8"/>
    <w:rPr>
      <w:rFonts w:ascii="Times New Roman" w:eastAsia="仿宋_GB2312" w:hAnsi="Times New Roman"/>
      <w:kern w:val="2"/>
      <w:sz w:val="32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Hongjian Sun</cp:lastModifiedBy>
  <cp:revision>5</cp:revision>
  <cp:lastPrinted>2022-10-27T02:47:00Z</cp:lastPrinted>
  <dcterms:created xsi:type="dcterms:W3CDTF">2023-08-29T08:37:00Z</dcterms:created>
  <dcterms:modified xsi:type="dcterms:W3CDTF">2024-08-29T07:46:00Z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0176DDF6BF82488C93A7A1CFFAA48BD0</vt:lpwstr>
  </property>
</Properties>
</file>