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4B1A" w14:textId="77777777" w:rsidR="001225B4" w:rsidRDefault="001225B4" w:rsidP="001225B4">
      <w:pPr>
        <w:ind w:firstLineChars="0" w:firstLine="0"/>
        <w:rPr>
          <w:rFonts w:eastAsia="黑体"/>
        </w:rPr>
      </w:pPr>
      <w:r>
        <w:rPr>
          <w:rFonts w:eastAsia="黑体"/>
        </w:rPr>
        <w:t>附件</w:t>
      </w:r>
    </w:p>
    <w:p w14:paraId="5E1B161C" w14:textId="77777777" w:rsidR="001225B4" w:rsidRDefault="001225B4" w:rsidP="001225B4">
      <w:pPr>
        <w:pStyle w:val="1"/>
      </w:pPr>
    </w:p>
    <w:p w14:paraId="502C1F11" w14:textId="77777777" w:rsidR="001225B4" w:rsidRDefault="001225B4" w:rsidP="001225B4">
      <w:pPr>
        <w:pStyle w:val="1"/>
      </w:pPr>
      <w:r>
        <w:rPr>
          <w:rFonts w:hint="eastAsia"/>
        </w:rPr>
        <w:t>青海省</w:t>
      </w:r>
      <w:r>
        <w:t>202</w:t>
      </w:r>
      <w:r>
        <w:rPr>
          <w:rFonts w:hint="eastAsia"/>
        </w:rPr>
        <w:t>4</w:t>
      </w:r>
      <w:r>
        <w:rPr>
          <w:rFonts w:hint="eastAsia"/>
        </w:rPr>
        <w:t>年定向选调高校名单</w:t>
      </w:r>
    </w:p>
    <w:p w14:paraId="47B0A26C" w14:textId="77777777" w:rsidR="001225B4" w:rsidRDefault="001225B4" w:rsidP="001225B4">
      <w:pPr>
        <w:spacing w:line="580" w:lineRule="exact"/>
        <w:ind w:firstLineChars="0" w:firstLine="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（按高校代码依次排序）</w:t>
      </w:r>
    </w:p>
    <w:p w14:paraId="5E53DB81" w14:textId="77777777" w:rsidR="001225B4" w:rsidRDefault="001225B4" w:rsidP="001225B4">
      <w:pPr>
        <w:pStyle w:val="2"/>
        <w:rPr>
          <w:rFonts w:ascii="黑体" w:hAnsi="黑体" w:cs="黑体"/>
          <w:szCs w:val="32"/>
        </w:rPr>
      </w:pPr>
    </w:p>
    <w:p w14:paraId="5218CEA3" w14:textId="77777777" w:rsidR="001225B4" w:rsidRDefault="001225B4" w:rsidP="001225B4">
      <w:pPr>
        <w:pStyle w:val="2"/>
        <w:rPr>
          <w:szCs w:val="32"/>
        </w:rPr>
      </w:pPr>
      <w:r>
        <w:rPr>
          <w:rFonts w:ascii="黑体" w:hAnsi="黑体" w:cs="黑体" w:hint="eastAsia"/>
          <w:szCs w:val="32"/>
        </w:rPr>
        <w:t>Ⅰ</w:t>
      </w:r>
      <w:r>
        <w:rPr>
          <w:rFonts w:hint="eastAsia"/>
          <w:szCs w:val="32"/>
        </w:rPr>
        <w:t>类</w:t>
      </w:r>
      <w:r>
        <w:rPr>
          <w:szCs w:val="32"/>
        </w:rPr>
        <w:t>（</w:t>
      </w:r>
      <w:r>
        <w:rPr>
          <w:rFonts w:hint="eastAsia"/>
          <w:szCs w:val="32"/>
        </w:rPr>
        <w:t>40</w:t>
      </w:r>
      <w:r>
        <w:rPr>
          <w:szCs w:val="32"/>
        </w:rPr>
        <w:t>所）</w:t>
      </w:r>
    </w:p>
    <w:p w14:paraId="1CBC16D6" w14:textId="77777777" w:rsidR="001225B4" w:rsidRDefault="001225B4" w:rsidP="001225B4">
      <w:pPr>
        <w:spacing w:line="5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北京大学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中国人民大学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清华大学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北京航空航天大学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北京理工大学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中国农业大学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北京师范大学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中央民族大学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南开大学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天津大学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大连理工大学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东北大学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吉林大学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哈尔滨工业大学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复旦大学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同济大学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上海交通大学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华东师范大学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南京大学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东南大学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浙江大学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中国科学技术大学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厦门大学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山东大学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中国海洋大学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武汉大学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华中科技大学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湖南大学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中南大学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中山大学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华南理工大学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四川大学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重庆大学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电子科技大学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西安交通大学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西北工业大学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西北农林科技大学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兰州大学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中国科学院大学</w:t>
      </w:r>
      <w:r>
        <w:rPr>
          <w:rFonts w:hint="eastAsia"/>
          <w:sz w:val="32"/>
          <w:szCs w:val="32"/>
        </w:rPr>
        <w:t>、国防科技大学</w:t>
      </w:r>
    </w:p>
    <w:p w14:paraId="76C4DE7D" w14:textId="77777777" w:rsidR="001225B4" w:rsidRDefault="001225B4" w:rsidP="001225B4">
      <w:pPr>
        <w:pStyle w:val="2"/>
        <w:rPr>
          <w:szCs w:val="32"/>
        </w:rPr>
      </w:pPr>
      <w:r>
        <w:rPr>
          <w:rFonts w:ascii="黑体" w:hAnsi="黑体" w:cs="黑体" w:hint="eastAsia"/>
          <w:szCs w:val="32"/>
        </w:rPr>
        <w:t>Ⅱ类</w:t>
      </w: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6</w:t>
      </w:r>
      <w:r>
        <w:rPr>
          <w:szCs w:val="32"/>
        </w:rPr>
        <w:t>所）</w:t>
      </w:r>
    </w:p>
    <w:p w14:paraId="79985DF0" w14:textId="77777777" w:rsidR="001225B4" w:rsidRDefault="001225B4" w:rsidP="001225B4">
      <w:pPr>
        <w:pStyle w:val="a0"/>
        <w:spacing w:after="0" w:line="5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中央财经大学、中国政法大学、上海财经大学</w:t>
      </w:r>
      <w:r>
        <w:rPr>
          <w:rFonts w:hint="eastAsia"/>
          <w:sz w:val="32"/>
          <w:szCs w:val="32"/>
        </w:rPr>
        <w:t>、</w:t>
      </w:r>
      <w:r>
        <w:rPr>
          <w:kern w:val="0"/>
          <w:sz w:val="32"/>
          <w:szCs w:val="32"/>
        </w:rPr>
        <w:t>郑州大学</w:t>
      </w:r>
      <w:r>
        <w:rPr>
          <w:rFonts w:hint="eastAsia"/>
          <w:kern w:val="0"/>
          <w:sz w:val="32"/>
          <w:szCs w:val="32"/>
        </w:rPr>
        <w:t>、</w:t>
      </w:r>
      <w:r>
        <w:rPr>
          <w:rFonts w:hint="eastAsia"/>
          <w:sz w:val="32"/>
          <w:szCs w:val="32"/>
        </w:rPr>
        <w:t>中南</w:t>
      </w:r>
      <w:proofErr w:type="gramStart"/>
      <w:r>
        <w:rPr>
          <w:rFonts w:hint="eastAsia"/>
          <w:sz w:val="32"/>
          <w:szCs w:val="32"/>
        </w:rPr>
        <w:t>财经政法</w:t>
      </w:r>
      <w:proofErr w:type="gramEnd"/>
      <w:r>
        <w:rPr>
          <w:rFonts w:hint="eastAsia"/>
          <w:sz w:val="32"/>
          <w:szCs w:val="32"/>
        </w:rPr>
        <w:t>大学、</w:t>
      </w:r>
      <w:r>
        <w:rPr>
          <w:sz w:val="32"/>
          <w:szCs w:val="32"/>
        </w:rPr>
        <w:t>陕西师范大学</w:t>
      </w:r>
    </w:p>
    <w:p w14:paraId="38403CEF" w14:textId="77777777" w:rsidR="002117A9" w:rsidRPr="001225B4" w:rsidRDefault="002117A9">
      <w:pPr>
        <w:ind w:firstLine="720"/>
      </w:pPr>
    </w:p>
    <w:sectPr w:rsidR="002117A9" w:rsidRPr="001225B4">
      <w:headerReference w:type="default" r:id="rId4"/>
      <w:footerReference w:type="default" r:id="rId5"/>
      <w:pgSz w:w="11907" w:h="16840"/>
      <w:pgMar w:top="1701" w:right="1531" w:bottom="113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CFE1" w14:textId="77777777" w:rsidR="003308C9" w:rsidRDefault="001225B4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F4C45" wp14:editId="533DBE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8BC31" w14:textId="77777777" w:rsidR="003308C9" w:rsidRDefault="001225B4">
                          <w:pPr>
                            <w:pStyle w:val="a6"/>
                            <w:ind w:firstLineChars="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F4C4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XQHc/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14:paraId="6558BC31" w14:textId="77777777" w:rsidR="003308C9" w:rsidRDefault="001225B4">
                    <w:pPr>
                      <w:pStyle w:val="a6"/>
                      <w:ind w:firstLineChars="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2562" w14:textId="77777777" w:rsidR="003308C9" w:rsidRDefault="001225B4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B4"/>
    <w:rsid w:val="001225B4"/>
    <w:rsid w:val="0021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34C2"/>
  <w15:chartTrackingRefBased/>
  <w15:docId w15:val="{EFC201E5-D997-46D9-A523-B95ED62C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225B4"/>
    <w:pPr>
      <w:widowControl w:val="0"/>
      <w:spacing w:line="640" w:lineRule="exact"/>
      <w:ind w:firstLineChars="200" w:firstLine="880"/>
      <w:jc w:val="both"/>
    </w:pPr>
    <w:rPr>
      <w:rFonts w:ascii="Times New Roman" w:eastAsia="仿宋_GB2312" w:hAnsi="Times New Roman" w:cs="Times New Roman"/>
      <w:sz w:val="36"/>
      <w:szCs w:val="24"/>
    </w:rPr>
  </w:style>
  <w:style w:type="paragraph" w:styleId="1">
    <w:name w:val="heading 1"/>
    <w:basedOn w:val="a"/>
    <w:next w:val="a"/>
    <w:link w:val="10"/>
    <w:qFormat/>
    <w:rsid w:val="001225B4"/>
    <w:pPr>
      <w:spacing w:line="580" w:lineRule="exact"/>
      <w:ind w:firstLineChars="0" w:firstLine="0"/>
      <w:jc w:val="center"/>
      <w:outlineLvl w:val="0"/>
    </w:pPr>
    <w:rPr>
      <w:rFonts w:eastAsia="方正小标宋简体"/>
      <w:kern w:val="44"/>
      <w:sz w:val="44"/>
      <w:szCs w:val="48"/>
    </w:rPr>
  </w:style>
  <w:style w:type="paragraph" w:styleId="2">
    <w:name w:val="heading 2"/>
    <w:basedOn w:val="a"/>
    <w:next w:val="a"/>
    <w:link w:val="20"/>
    <w:unhideWhenUsed/>
    <w:qFormat/>
    <w:rsid w:val="001225B4"/>
    <w:pPr>
      <w:spacing w:line="580" w:lineRule="exact"/>
      <w:ind w:firstLine="640"/>
      <w:outlineLvl w:val="1"/>
    </w:pPr>
    <w:rPr>
      <w:rFonts w:eastAsia="黑体"/>
      <w:kern w:val="0"/>
      <w:sz w:val="3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1225B4"/>
    <w:rPr>
      <w:rFonts w:ascii="Times New Roman" w:eastAsia="方正小标宋简体" w:hAnsi="Times New Roman" w:cs="Times New Roman"/>
      <w:kern w:val="44"/>
      <w:sz w:val="44"/>
      <w:szCs w:val="48"/>
    </w:rPr>
  </w:style>
  <w:style w:type="character" w:customStyle="1" w:styleId="20">
    <w:name w:val="标题 2 字符"/>
    <w:basedOn w:val="a1"/>
    <w:link w:val="2"/>
    <w:qFormat/>
    <w:rsid w:val="001225B4"/>
    <w:rPr>
      <w:rFonts w:ascii="Times New Roman" w:eastAsia="黑体" w:hAnsi="Times New Roman" w:cs="Times New Roman"/>
      <w:kern w:val="0"/>
      <w:sz w:val="32"/>
      <w:szCs w:val="36"/>
    </w:rPr>
  </w:style>
  <w:style w:type="paragraph" w:styleId="a0">
    <w:name w:val="Body Text"/>
    <w:basedOn w:val="a"/>
    <w:next w:val="a4"/>
    <w:link w:val="a5"/>
    <w:qFormat/>
    <w:rsid w:val="001225B4"/>
    <w:pPr>
      <w:spacing w:after="120"/>
    </w:pPr>
  </w:style>
  <w:style w:type="character" w:customStyle="1" w:styleId="a5">
    <w:name w:val="正文文本 字符"/>
    <w:basedOn w:val="a1"/>
    <w:link w:val="a0"/>
    <w:rsid w:val="001225B4"/>
    <w:rPr>
      <w:rFonts w:ascii="Times New Roman" w:eastAsia="仿宋_GB2312" w:hAnsi="Times New Roman" w:cs="Times New Roman"/>
      <w:sz w:val="36"/>
      <w:szCs w:val="24"/>
    </w:rPr>
  </w:style>
  <w:style w:type="paragraph" w:styleId="a6">
    <w:name w:val="footer"/>
    <w:basedOn w:val="a"/>
    <w:link w:val="a7"/>
    <w:qFormat/>
    <w:rsid w:val="00122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1225B4"/>
    <w:rPr>
      <w:rFonts w:ascii="Times New Roman" w:eastAsia="仿宋_GB2312" w:hAnsi="Times New Roman" w:cs="Times New Roman"/>
      <w:sz w:val="18"/>
      <w:szCs w:val="18"/>
    </w:rPr>
  </w:style>
  <w:style w:type="paragraph" w:styleId="a8">
    <w:name w:val="header"/>
    <w:basedOn w:val="a"/>
    <w:link w:val="a9"/>
    <w:qFormat/>
    <w:rsid w:val="001225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9">
    <w:name w:val="页眉 字符"/>
    <w:basedOn w:val="a1"/>
    <w:link w:val="a8"/>
    <w:rsid w:val="001225B4"/>
    <w:rPr>
      <w:rFonts w:ascii="Times New Roman" w:eastAsia="仿宋_GB2312" w:hAnsi="Times New Roman" w:cs="Times New Roman"/>
      <w:sz w:val="18"/>
      <w:szCs w:val="24"/>
    </w:rPr>
  </w:style>
  <w:style w:type="paragraph" w:styleId="a4">
    <w:name w:val="Body Text Indent"/>
    <w:basedOn w:val="a"/>
    <w:link w:val="aa"/>
    <w:uiPriority w:val="99"/>
    <w:semiHidden/>
    <w:unhideWhenUsed/>
    <w:rsid w:val="001225B4"/>
    <w:pPr>
      <w:spacing w:after="120"/>
      <w:ind w:leftChars="200" w:left="420"/>
    </w:pPr>
  </w:style>
  <w:style w:type="character" w:customStyle="1" w:styleId="aa">
    <w:name w:val="正文文本缩进 字符"/>
    <w:basedOn w:val="a1"/>
    <w:link w:val="a4"/>
    <w:uiPriority w:val="99"/>
    <w:semiHidden/>
    <w:rsid w:val="001225B4"/>
    <w:rPr>
      <w:rFonts w:ascii="Times New Roman" w:eastAsia="仿宋_GB2312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qlj-ucas</dc:creator>
  <cp:keywords/>
  <dc:description/>
  <cp:lastModifiedBy>qlj-ucas</cp:lastModifiedBy>
  <cp:revision>1</cp:revision>
  <dcterms:created xsi:type="dcterms:W3CDTF">2023-11-21T06:38:00Z</dcterms:created>
  <dcterms:modified xsi:type="dcterms:W3CDTF">2023-11-21T06:39:00Z</dcterms:modified>
</cp:coreProperties>
</file>