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0CCD7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3BDF1392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77FE9C1B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15BCA88B" w14:textId="33665A28" w:rsidR="00896032" w:rsidRDefault="00896032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DESY/2015/3</w:t>
      </w:r>
      <w:r>
        <w:rPr>
          <w:rFonts w:cs="Arial"/>
          <w:b/>
          <w:sz w:val="22"/>
          <w:lang w:val="en-US"/>
        </w:rPr>
        <w:tab/>
      </w:r>
    </w:p>
    <w:p w14:paraId="019A9FF0" w14:textId="77777777" w:rsidR="00896032" w:rsidRDefault="00896032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14:paraId="7DB7B05D" w14:textId="19404B8A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14:paraId="0AF5EA0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71FED55" w14:textId="77777777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819A4">
        <w:rPr>
          <w:rFonts w:ascii="Arial" w:hAnsi="Arial" w:cs="Arial"/>
          <w:sz w:val="22"/>
          <w:lang w:eastAsia="zh-CN"/>
        </w:rPr>
        <w:t>CFEL-FS2</w:t>
      </w:r>
    </w:p>
    <w:p w14:paraId="3EE080BD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45B7A89A" w14:textId="77777777"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Franz X. </w:t>
      </w:r>
      <w:proofErr w:type="spellStart"/>
      <w:r w:rsidR="004819A4">
        <w:rPr>
          <w:rFonts w:ascii="Arial" w:hAnsi="Arial" w:cs="Arial"/>
          <w:sz w:val="22"/>
        </w:rPr>
        <w:t>Kärtner</w:t>
      </w:r>
      <w:proofErr w:type="spellEnd"/>
      <w:r w:rsidR="00C46EAD">
        <w:rPr>
          <w:rFonts w:ascii="Arial" w:hAnsi="Arial" w:cs="Arial"/>
          <w:sz w:val="22"/>
        </w:rPr>
        <w:tab/>
        <w:t>Email/Phone:</w:t>
      </w:r>
      <w:r w:rsidR="00C46EAD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 </w:t>
      </w:r>
      <w:hyperlink r:id="rId9" w:history="1">
        <w:r w:rsidR="004819A4" w:rsidRPr="000B2503">
          <w:rPr>
            <w:rStyle w:val="Hyperlink"/>
            <w:rFonts w:ascii="Arial" w:hAnsi="Arial" w:cs="Arial"/>
            <w:sz w:val="22"/>
          </w:rPr>
          <w:t>franz.kaertner@cfel.de/</w:t>
        </w:r>
      </w:hyperlink>
      <w:r w:rsidR="004819A4">
        <w:rPr>
          <w:rFonts w:ascii="Arial" w:hAnsi="Arial" w:cs="Arial"/>
          <w:sz w:val="22"/>
        </w:rPr>
        <w:t xml:space="preserve"> </w:t>
      </w:r>
      <w:r w:rsidR="004819A4">
        <w:rPr>
          <w:rFonts w:ascii="Arial" w:hAnsi="Arial" w:cs="Arial"/>
          <w:sz w:val="22"/>
        </w:rPr>
        <w:br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  <w:t>040 8998 6350</w:t>
      </w:r>
      <w:r w:rsidR="00C46EAD">
        <w:rPr>
          <w:rFonts w:ascii="Arial" w:hAnsi="Arial" w:cs="Arial"/>
          <w:sz w:val="22"/>
        </w:rPr>
        <w:tab/>
      </w:r>
    </w:p>
    <w:p w14:paraId="31CC02E6" w14:textId="77777777" w:rsidR="00C46EAD" w:rsidRPr="00C46EAD" w:rsidRDefault="00C46EAD" w:rsidP="00C46EAD"/>
    <w:p w14:paraId="7A97FB0E" w14:textId="0B814EA7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="004819A4">
        <w:rPr>
          <w:rFonts w:ascii="Arial" w:hAnsi="Arial" w:cs="Arial"/>
          <w:sz w:val="22"/>
        </w:rPr>
        <w:t xml:space="preserve"> </w:t>
      </w:r>
      <w:r w:rsidR="00FC653E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>Ultrafast Optics and X-ray Sources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14:paraId="33874F8F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6903E402" w14:textId="38835D7E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4B4A3E">
        <w:rPr>
          <w:rFonts w:ascii="Arial" w:hAnsi="Arial" w:cs="Arial"/>
          <w:sz w:val="22"/>
          <w:szCs w:val="22"/>
          <w:lang w:val="en-US"/>
        </w:rPr>
        <w:t>Strong Field TH</w:t>
      </w:r>
      <w:r w:rsidR="004819A4">
        <w:rPr>
          <w:rFonts w:ascii="Arial" w:hAnsi="Arial" w:cs="Arial"/>
          <w:sz w:val="22"/>
          <w:szCs w:val="22"/>
          <w:lang w:val="en-US"/>
        </w:rPr>
        <w:t>z Phenomena</w:t>
      </w:r>
      <w:r w:rsidRPr="00486DFE">
        <w:rPr>
          <w:rFonts w:ascii="Arial" w:hAnsi="Arial" w:cs="Arial"/>
          <w:sz w:val="22"/>
          <w:lang w:val="en-US"/>
        </w:rPr>
        <w:tab/>
      </w:r>
    </w:p>
    <w:p w14:paraId="554F105E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5533D8B6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29B36B" wp14:editId="02D4D93B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30C78" w14:textId="77777777" w:rsidR="00FC653E" w:rsidRDefault="00FC653E" w:rsidP="00FC65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E108C71" w14:textId="4D1199C2" w:rsidR="001C0643" w:rsidRPr="00D851CE" w:rsidRDefault="001C0643" w:rsidP="004B4A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Liquid water is the single most important medium in which chemical and biological processes take place.</w:t>
                            </w:r>
                            <w:r w:rsidRPr="00D851CE">
                              <w:rPr>
                                <w:rFonts w:ascii="Arial" w:hAnsi="Arial" w:cs="Arial"/>
                                <w:position w:val="1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Recent THz spectroscopy measurements probing collective, low-frequency modes show that water is a key actor in enzymatic reactions and protein folding. In particular, it was recently shown that strong-field THz pulses can be used to put water on a sub-picosecond time scale into a superheated state. P. K. Mishra, O </w:t>
                            </w:r>
                            <w:proofErr w:type="spellStart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Vendrell</w:t>
                            </w:r>
                            <w:proofErr w:type="spellEnd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, and R. </w:t>
                            </w:r>
                            <w:proofErr w:type="spellStart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Santra</w:t>
                            </w:r>
                            <w:proofErr w:type="spellEnd"/>
                            <w:proofErr w:type="gramStart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,  </w:t>
                            </w:r>
                            <w:proofErr w:type="spellStart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Angew</w:t>
                            </w:r>
                            <w:proofErr w:type="spellEnd"/>
                            <w:proofErr w:type="gramEnd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. Chem. Int. Ed. 2013, 52, 13685 –13687. We will use high</w:t>
                            </w:r>
                            <w:r w:rsidR="00D2643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energy THz pump and MID-IR continuum probe spectroscopy to experimentally study superheated water in close collaboration with the Theory Group of O. </w:t>
                            </w:r>
                            <w:proofErr w:type="spellStart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Vendrell</w:t>
                            </w:r>
                            <w:proofErr w:type="spellEnd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and R. </w:t>
                            </w:r>
                            <w:proofErr w:type="spellStart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Santra</w:t>
                            </w:r>
                            <w:proofErr w:type="spellEnd"/>
                            <w:r w:rsidRPr="00D851C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3CF76F5B" w14:textId="7F229DE6" w:rsidR="001C0643" w:rsidRPr="00B274AC" w:rsidRDefault="001C0643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7AB30C78" w14:textId="77777777" w:rsidR="00FC653E" w:rsidRDefault="00FC653E" w:rsidP="00FC65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6E108C71" w14:textId="4D1199C2" w:rsidR="001C0643" w:rsidRPr="00D851CE" w:rsidRDefault="001C0643" w:rsidP="004B4A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Liquid water is the single most important medium in which chemical and biological processes take place.</w:t>
                      </w:r>
                      <w:r w:rsidRPr="00D851CE">
                        <w:rPr>
                          <w:rFonts w:ascii="Arial" w:hAnsi="Arial" w:cs="Arial"/>
                          <w:position w:val="1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Recent THz spectroscopy measurements probing collective, low-frequency modes show that water is a key actor in enzymatic reactions and protein folding. In particular, it was recently shown that strong-field THz pulses can be used to put water on a sub-picosecond time scale into a superheated state. P. K. Mishra, O </w:t>
                      </w:r>
                      <w:proofErr w:type="spellStart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Vendrell</w:t>
                      </w:r>
                      <w:proofErr w:type="spellEnd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, and R. </w:t>
                      </w:r>
                      <w:proofErr w:type="spellStart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Santra</w:t>
                      </w:r>
                      <w:proofErr w:type="spellEnd"/>
                      <w:proofErr w:type="gramStart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,  </w:t>
                      </w:r>
                      <w:proofErr w:type="spellStart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Angew</w:t>
                      </w:r>
                      <w:proofErr w:type="spellEnd"/>
                      <w:proofErr w:type="gramEnd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. Chem. Int. Ed. 2013, 52, 13685 –13687. We will use high</w:t>
                      </w:r>
                      <w:r w:rsidR="00D2643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-</w:t>
                      </w:r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energy THz pump and MID-IR continuum probe spectroscopy to experimentally study superheated water in close collaboration with the Theory Group of O. </w:t>
                      </w:r>
                      <w:proofErr w:type="spellStart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Vendrell</w:t>
                      </w:r>
                      <w:proofErr w:type="spellEnd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and R. </w:t>
                      </w:r>
                      <w:proofErr w:type="spellStart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Santra</w:t>
                      </w:r>
                      <w:proofErr w:type="spellEnd"/>
                      <w:r w:rsidRPr="00D851CE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3CF76F5B" w14:textId="7F229DE6" w:rsidR="001C0643" w:rsidRPr="00B274AC" w:rsidRDefault="001C0643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0DB3E8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45BB937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4067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348770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E0ABD5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0F0AE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522E8C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74933D1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E55E01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F82ECA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CBCDC9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468641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3D517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ADC950B" w14:textId="77777777" w:rsidR="00FC653E" w:rsidRDefault="00FC653E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0E162BA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19544B9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9E593E" wp14:editId="4B807216">
                <wp:simplePos x="0" y="0"/>
                <wp:positionH relativeFrom="column">
                  <wp:posOffset>551906</wp:posOffset>
                </wp:positionH>
                <wp:positionV relativeFrom="paragraph">
                  <wp:posOffset>130629</wp:posOffset>
                </wp:positionV>
                <wp:extent cx="4800600" cy="2155371"/>
                <wp:effectExtent l="0" t="0" r="19050" b="165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155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3C7B4" w14:textId="77777777" w:rsidR="00FC653E" w:rsidRDefault="00FC653E" w:rsidP="00A3477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0EBCD884" w14:textId="0F6F1797" w:rsidR="001C0643" w:rsidRPr="00D851CE" w:rsidRDefault="001C0643" w:rsidP="00A3477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The postdoctoral candidate has a PhD in physics, chemistry or electrical engineering and experience in the use of high</w:t>
                            </w:r>
                            <w:r w:rsidR="00D26432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energy femtosecond laser sources such as multi-</w:t>
                            </w:r>
                            <w:proofErr w:type="spellStart"/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mJ</w:t>
                            </w:r>
                            <w:proofErr w:type="spellEnd"/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Ti</w:t>
                            </w:r>
                            <w:proofErr w:type="gramStart"/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:Sapphire</w:t>
                            </w:r>
                            <w:proofErr w:type="spellEnd"/>
                            <w:proofErr w:type="gramEnd"/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D851CE">
                              <w:rPr>
                                <w:rFonts w:ascii="Arial" w:hAnsi="Arial" w:cs="Arial"/>
                                <w:szCs w:val="24"/>
                              </w:rPr>
                              <w:t>amplifiers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 or </w:t>
                            </w:r>
                            <w:proofErr w:type="spellStart"/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Yb</w:t>
                            </w:r>
                            <w:proofErr w:type="spellEnd"/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-pumped lasers</w:t>
                            </w:r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, high</w:t>
                            </w:r>
                            <w:r w:rsidR="00D26432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Pr="00D851CE">
                              <w:rPr>
                                <w:rFonts w:ascii="Arial" w:hAnsi="Arial" w:cs="Arial"/>
                                <w:szCs w:val="24"/>
                              </w:rPr>
                              <w:t>energy optical parametric amplifiers and its us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>e in THz and MID</w:t>
                            </w:r>
                            <w:r w:rsidR="00D26432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>IR generation and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 characterization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. If 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possible 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>also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 experience in 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>time</w:t>
                            </w:r>
                            <w:r w:rsidR="00D26432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>resolved spectroscopy is desired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. We are looking for a team</w:t>
                            </w:r>
                            <w:r w:rsidR="00D26432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oriented and enthusiastic candidate who can interact well with t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>he other team members working on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 strong</w:t>
                            </w:r>
                            <w:r w:rsidR="00D26432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field THz resea</w:t>
                            </w:r>
                            <w:r w:rsidR="00D851CE">
                              <w:rPr>
                                <w:rFonts w:ascii="Arial" w:hAnsi="Arial" w:cs="Arial"/>
                                <w:szCs w:val="24"/>
                              </w:rPr>
                              <w:t>r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ch in solids and </w:t>
                            </w:r>
                            <w:r w:rsidR="00A1590B" w:rsidRPr="00D851CE">
                              <w:rPr>
                                <w:rFonts w:ascii="Arial" w:hAnsi="Arial" w:cs="Arial"/>
                                <w:szCs w:val="24"/>
                              </w:rPr>
                              <w:t xml:space="preserve">towards </w:t>
                            </w:r>
                            <w:r w:rsidR="009716E2" w:rsidRPr="00D851CE">
                              <w:rPr>
                                <w:rFonts w:ascii="Arial" w:hAnsi="Arial" w:cs="Arial"/>
                                <w:szCs w:val="24"/>
                              </w:rPr>
                              <w:t>compact accelerators.</w:t>
                            </w:r>
                          </w:p>
                          <w:p w14:paraId="3C6733A3" w14:textId="4F726B70" w:rsidR="001C0643" w:rsidRPr="00B274AC" w:rsidRDefault="001C0643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45pt;margin-top:10.3pt;width:378pt;height:16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">
                <v:textbox inset=",,,1mm">
                  <w:txbxContent>
                    <w:p w14:paraId="1773C7B4" w14:textId="77777777" w:rsidR="00FC653E" w:rsidRDefault="00FC653E" w:rsidP="00A3477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0EBCD884" w14:textId="0F6F1797" w:rsidR="001C0643" w:rsidRPr="00D851CE" w:rsidRDefault="001C0643" w:rsidP="00A3477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D851CE">
                        <w:rPr>
                          <w:rFonts w:ascii="Arial" w:hAnsi="Arial" w:cs="Arial"/>
                          <w:szCs w:val="24"/>
                        </w:rPr>
                        <w:t>The postdoctoral candidate has a PhD in physics, chemistry or electrical engineering and experience in the use of high</w:t>
                      </w:r>
                      <w:r w:rsidR="00D26432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Pr="00D851CE">
                        <w:rPr>
                          <w:rFonts w:ascii="Arial" w:hAnsi="Arial" w:cs="Arial"/>
                          <w:szCs w:val="24"/>
                        </w:rPr>
                        <w:t>energy femtosecond laser sources such as multi-</w:t>
                      </w:r>
                      <w:proofErr w:type="spellStart"/>
                      <w:r w:rsidRPr="00D851CE">
                        <w:rPr>
                          <w:rFonts w:ascii="Arial" w:hAnsi="Arial" w:cs="Arial"/>
                          <w:szCs w:val="24"/>
                        </w:rPr>
                        <w:t>mJ</w:t>
                      </w:r>
                      <w:proofErr w:type="spellEnd"/>
                      <w:r w:rsidRPr="00D851CE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proofErr w:type="spellStart"/>
                      <w:r w:rsidRPr="00D851CE">
                        <w:rPr>
                          <w:rFonts w:ascii="Arial" w:hAnsi="Arial" w:cs="Arial"/>
                          <w:szCs w:val="24"/>
                        </w:rPr>
                        <w:t>Ti</w:t>
                      </w:r>
                      <w:proofErr w:type="gramStart"/>
                      <w:r w:rsidRPr="00D851CE">
                        <w:rPr>
                          <w:rFonts w:ascii="Arial" w:hAnsi="Arial" w:cs="Arial"/>
                          <w:szCs w:val="24"/>
                        </w:rPr>
                        <w:t>:Sapphire</w:t>
                      </w:r>
                      <w:proofErr w:type="spellEnd"/>
                      <w:proofErr w:type="gramEnd"/>
                      <w:r w:rsidRPr="00D851CE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D851CE">
                        <w:rPr>
                          <w:rFonts w:ascii="Arial" w:hAnsi="Arial" w:cs="Arial"/>
                          <w:szCs w:val="24"/>
                        </w:rPr>
                        <w:t>amplifiers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 xml:space="preserve"> or </w:t>
                      </w:r>
                      <w:proofErr w:type="spellStart"/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Yb</w:t>
                      </w:r>
                      <w:proofErr w:type="spellEnd"/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-pumped lasers</w:t>
                      </w:r>
                      <w:r w:rsidRPr="00D851CE">
                        <w:rPr>
                          <w:rFonts w:ascii="Arial" w:hAnsi="Arial" w:cs="Arial"/>
                          <w:szCs w:val="24"/>
                        </w:rPr>
                        <w:t>, high</w:t>
                      </w:r>
                      <w:r w:rsidR="00D26432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Pr="00D851CE">
                        <w:rPr>
                          <w:rFonts w:ascii="Arial" w:hAnsi="Arial" w:cs="Arial"/>
                          <w:szCs w:val="24"/>
                        </w:rPr>
                        <w:t>energy optical parametric amplifiers and its us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>e in THz and MID</w:t>
                      </w:r>
                      <w:r w:rsidR="00D26432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>IR generation and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 xml:space="preserve"> characterization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 xml:space="preserve">. If 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 xml:space="preserve">possible 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>also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 xml:space="preserve"> experience in 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>time</w:t>
                      </w:r>
                      <w:r w:rsidR="00D26432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>resolved spectroscopy is desired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. We are looking for a team</w:t>
                      </w:r>
                      <w:r w:rsidR="00D26432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oriented and enthusiastic candidate who can interact well with t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>he other team members working on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 xml:space="preserve"> strong</w:t>
                      </w:r>
                      <w:r w:rsidR="00D26432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field THz resea</w:t>
                      </w:r>
                      <w:r w:rsidR="00D851CE">
                        <w:rPr>
                          <w:rFonts w:ascii="Arial" w:hAnsi="Arial" w:cs="Arial"/>
                          <w:szCs w:val="24"/>
                        </w:rPr>
                        <w:t>r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 xml:space="preserve">ch in solids and </w:t>
                      </w:r>
                      <w:r w:rsidR="00A1590B" w:rsidRPr="00D851CE">
                        <w:rPr>
                          <w:rFonts w:ascii="Arial" w:hAnsi="Arial" w:cs="Arial"/>
                          <w:szCs w:val="24"/>
                        </w:rPr>
                        <w:t xml:space="preserve">towards </w:t>
                      </w:r>
                      <w:r w:rsidR="009716E2" w:rsidRPr="00D851CE">
                        <w:rPr>
                          <w:rFonts w:ascii="Arial" w:hAnsi="Arial" w:cs="Arial"/>
                          <w:szCs w:val="24"/>
                        </w:rPr>
                        <w:t>compact accelerators.</w:t>
                      </w:r>
                    </w:p>
                    <w:p w14:paraId="3C6733A3" w14:textId="4F726B70" w:rsidR="001C0643" w:rsidRPr="00B274AC" w:rsidRDefault="001C0643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7A4E2A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D157CB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3C5F7CE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3647C21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9EE0F8C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CD75F3A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D6D072B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AB8C0F5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CCF43A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66356E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C09B1B6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AF36C2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788261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D2A6D71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FB55227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A1D94A8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C5B4A59" w14:textId="77777777" w:rsidR="00486DFE" w:rsidRPr="00486DFE" w:rsidRDefault="00486DFE" w:rsidP="00FC653E">
      <w:pPr>
        <w:rPr>
          <w:rFonts w:ascii="Arial" w:hAnsi="Arial" w:cs="Arial"/>
          <w:b/>
          <w:sz w:val="22"/>
          <w:lang w:eastAsia="zh-CN"/>
        </w:rPr>
      </w:pPr>
      <w:bookmarkStart w:id="0" w:name="_GoBack"/>
      <w:bookmarkEnd w:id="0"/>
    </w:p>
    <w:p w14:paraId="554022BB" w14:textId="77777777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Hamburg </w:t>
      </w:r>
    </w:p>
    <w:p w14:paraId="18813714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302AB742" w14:textId="77777777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  <w:r w:rsidR="004819A4">
        <w:rPr>
          <w:rFonts w:ascii="Arial" w:hAnsi="Arial" w:cs="Arial"/>
          <w:sz w:val="22"/>
        </w:rPr>
        <w:t xml:space="preserve"> or later is possible.</w:t>
      </w:r>
    </w:p>
    <w:p w14:paraId="71C53345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354CC52B" w14:textId="6D23B936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</w:t>
      </w:r>
      <w:r w:rsidR="00AB31B7">
        <w:rPr>
          <w:rFonts w:ascii="Arial" w:hAnsi="Arial" w:cs="Arial"/>
          <w:sz w:val="22"/>
        </w:rPr>
        <w:t xml:space="preserve">excellent spoken and written </w:t>
      </w:r>
      <w:r w:rsidR="004819A4">
        <w:rPr>
          <w:rFonts w:ascii="Arial" w:hAnsi="Arial" w:cs="Arial"/>
          <w:sz w:val="22"/>
        </w:rPr>
        <w:t>English</w:t>
      </w:r>
      <w:r w:rsidR="00AB31B7">
        <w:rPr>
          <w:rFonts w:ascii="Arial" w:hAnsi="Arial" w:cs="Arial"/>
          <w:sz w:val="22"/>
        </w:rPr>
        <w:t xml:space="preserve"> </w:t>
      </w:r>
    </w:p>
    <w:p w14:paraId="5D34DA10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0C558706" w14:textId="2D0DF51E" w:rsidR="00486DFE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1067B" w14:textId="77777777" w:rsidR="00457810" w:rsidRDefault="00457810">
      <w:r>
        <w:separator/>
      </w:r>
    </w:p>
  </w:endnote>
  <w:endnote w:type="continuationSeparator" w:id="0">
    <w:p w14:paraId="5C4A61D6" w14:textId="77777777" w:rsidR="00457810" w:rsidRDefault="0045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7ADF6" w14:textId="77777777" w:rsidR="00457810" w:rsidRDefault="00457810">
      <w:r>
        <w:separator/>
      </w:r>
    </w:p>
  </w:footnote>
  <w:footnote w:type="continuationSeparator" w:id="0">
    <w:p w14:paraId="5EEB078B" w14:textId="77777777" w:rsidR="00457810" w:rsidRDefault="00457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86ECA" w14:textId="77777777" w:rsidR="001C0643" w:rsidRDefault="001C064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653E">
      <w:rPr>
        <w:rStyle w:val="PageNumber"/>
        <w:noProof/>
      </w:rPr>
      <w:t>2</w:t>
    </w:r>
    <w:r>
      <w:rPr>
        <w:rStyle w:val="PageNumber"/>
      </w:rPr>
      <w:fldChar w:fldCharType="end"/>
    </w:r>
  </w:p>
  <w:p w14:paraId="110F1BBE" w14:textId="77777777" w:rsidR="001C0643" w:rsidRDefault="001C06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C0643"/>
    <w:rsid w:val="001C7322"/>
    <w:rsid w:val="001D0190"/>
    <w:rsid w:val="001F1696"/>
    <w:rsid w:val="002100CD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57810"/>
    <w:rsid w:val="0047172C"/>
    <w:rsid w:val="004819A4"/>
    <w:rsid w:val="0048450E"/>
    <w:rsid w:val="00484D83"/>
    <w:rsid w:val="0048525C"/>
    <w:rsid w:val="00486DFE"/>
    <w:rsid w:val="004B4A3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6164E"/>
    <w:rsid w:val="008725EC"/>
    <w:rsid w:val="00896032"/>
    <w:rsid w:val="008B1631"/>
    <w:rsid w:val="008B7F76"/>
    <w:rsid w:val="00907574"/>
    <w:rsid w:val="009443C2"/>
    <w:rsid w:val="00954723"/>
    <w:rsid w:val="00956316"/>
    <w:rsid w:val="00962EC1"/>
    <w:rsid w:val="009716E2"/>
    <w:rsid w:val="0099323B"/>
    <w:rsid w:val="009937EF"/>
    <w:rsid w:val="009A2577"/>
    <w:rsid w:val="009B3852"/>
    <w:rsid w:val="009C43A3"/>
    <w:rsid w:val="009F1722"/>
    <w:rsid w:val="00A1590B"/>
    <w:rsid w:val="00A32A5A"/>
    <w:rsid w:val="00A34773"/>
    <w:rsid w:val="00A4602D"/>
    <w:rsid w:val="00A52B3C"/>
    <w:rsid w:val="00A6281C"/>
    <w:rsid w:val="00A9352A"/>
    <w:rsid w:val="00AB31B7"/>
    <w:rsid w:val="00AC1BD3"/>
    <w:rsid w:val="00B067B8"/>
    <w:rsid w:val="00B176BE"/>
    <w:rsid w:val="00B274AC"/>
    <w:rsid w:val="00B325AB"/>
    <w:rsid w:val="00B6366B"/>
    <w:rsid w:val="00BA60B3"/>
    <w:rsid w:val="00BE69E7"/>
    <w:rsid w:val="00C46EAD"/>
    <w:rsid w:val="00C9425C"/>
    <w:rsid w:val="00CB0D10"/>
    <w:rsid w:val="00CB5E31"/>
    <w:rsid w:val="00CF51BC"/>
    <w:rsid w:val="00D14BF3"/>
    <w:rsid w:val="00D26432"/>
    <w:rsid w:val="00D64355"/>
    <w:rsid w:val="00D851CE"/>
    <w:rsid w:val="00DA3884"/>
    <w:rsid w:val="00DB4087"/>
    <w:rsid w:val="00DC1ADD"/>
    <w:rsid w:val="00DE42BA"/>
    <w:rsid w:val="00E853E1"/>
    <w:rsid w:val="00E876B6"/>
    <w:rsid w:val="00F1072C"/>
    <w:rsid w:val="00FA47BE"/>
    <w:rsid w:val="00FC653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75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rsid w:val="004B4A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rsid w:val="004B4A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anz.kaertner@cfel.d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E91F-39D8-411F-817F-0AAB32D8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62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Berger, Sabine</cp:lastModifiedBy>
  <cp:revision>4</cp:revision>
  <cp:lastPrinted>2006-08-08T10:33:00Z</cp:lastPrinted>
  <dcterms:created xsi:type="dcterms:W3CDTF">2015-04-28T11:15:00Z</dcterms:created>
  <dcterms:modified xsi:type="dcterms:W3CDTF">2015-04-29T12:33:00Z</dcterms:modified>
</cp:coreProperties>
</file>