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31F" w:rsidRDefault="00533FF1">
      <w:pPr>
        <w:pStyle w:val="BodyTextIndent2"/>
        <w:pBdr>
          <w:top w:val="nil"/>
          <w:left w:val="nil"/>
          <w:bottom w:val="nil"/>
          <w:right w:val="nil"/>
        </w:pBdr>
        <w:ind w:left="-1134"/>
        <w:jc w:val="center"/>
        <w:rPr>
          <w:rFonts w:ascii="Arial" w:hAnsi="Arial" w:cs="Arial"/>
          <w:sz w:val="32"/>
        </w:rPr>
      </w:pPr>
      <w:r>
        <w:rPr>
          <w:rFonts w:ascii="Arial" w:hAnsi="Arial" w:cs="Arial"/>
          <w:sz w:val="32"/>
          <w:lang w:eastAsia="zh-CN"/>
        </w:rPr>
        <w:t xml:space="preserve">Call for 2015 </w:t>
      </w:r>
      <w:r>
        <w:rPr>
          <w:rFonts w:ascii="Arial" w:hAnsi="Arial" w:cs="Arial"/>
          <w:sz w:val="32"/>
        </w:rPr>
        <w:t>DESY-ONACPR Fellowship</w:t>
      </w:r>
      <w:r>
        <w:rPr>
          <w:rFonts w:ascii="Arial" w:hAnsi="Arial" w:cs="Arial"/>
          <w:sz w:val="32"/>
          <w:lang w:eastAsia="zh-CN"/>
        </w:rPr>
        <w:t xml:space="preserve"> Applicants</w:t>
      </w:r>
      <w:r>
        <w:rPr>
          <w:rFonts w:ascii="Arial" w:hAnsi="Arial" w:cs="Arial"/>
          <w:sz w:val="32"/>
        </w:rPr>
        <w:t xml:space="preserve"> </w:t>
      </w:r>
    </w:p>
    <w:p w:rsidR="008F731F" w:rsidRDefault="008F731F">
      <w:pPr>
        <w:pStyle w:val="BodyTextIndent2"/>
        <w:pBdr>
          <w:top w:val="nil"/>
          <w:left w:val="nil"/>
          <w:bottom w:val="nil"/>
          <w:right w:val="nil"/>
        </w:pBdr>
        <w:ind w:left="-1134"/>
        <w:jc w:val="center"/>
        <w:rPr>
          <w:rFonts w:ascii="Arial" w:hAnsi="Arial" w:cs="Arial"/>
          <w:b w:val="0"/>
          <w:sz w:val="12"/>
        </w:rPr>
      </w:pPr>
    </w:p>
    <w:p w:rsidR="008F731F" w:rsidRDefault="008F731F">
      <w:pPr>
        <w:pStyle w:val="Heading3"/>
        <w:jc w:val="left"/>
        <w:rPr>
          <w:rFonts w:ascii="Arial" w:hAnsi="Arial" w:cs="Arial"/>
          <w:sz w:val="18"/>
          <w:szCs w:val="18"/>
        </w:rPr>
      </w:pPr>
    </w:p>
    <w:p w:rsidR="00397BB5" w:rsidRDefault="00397BB5">
      <w:pPr>
        <w:pStyle w:val="Heading2"/>
        <w:spacing w:after="0"/>
        <w:ind w:left="1416" w:hanging="2550"/>
        <w:jc w:val="left"/>
        <w:rPr>
          <w:rFonts w:cs="Arial"/>
          <w:b/>
          <w:sz w:val="22"/>
          <w:lang w:val="en-US"/>
        </w:rPr>
      </w:pPr>
    </w:p>
    <w:p w:rsidR="00397BB5" w:rsidRDefault="00397BB5">
      <w:pPr>
        <w:pStyle w:val="Heading2"/>
        <w:spacing w:after="0"/>
        <w:ind w:left="1416" w:hanging="2550"/>
        <w:jc w:val="left"/>
        <w:rPr>
          <w:rFonts w:cs="Arial"/>
          <w:b/>
          <w:sz w:val="22"/>
          <w:lang w:val="en-US"/>
        </w:rPr>
      </w:pPr>
      <w:r>
        <w:rPr>
          <w:rFonts w:cs="Arial"/>
          <w:b/>
          <w:sz w:val="22"/>
          <w:lang w:val="en-US"/>
        </w:rPr>
        <w:t>Code:</w:t>
      </w:r>
      <w:r>
        <w:rPr>
          <w:rFonts w:cs="Arial"/>
          <w:b/>
          <w:sz w:val="22"/>
          <w:lang w:val="en-US"/>
        </w:rPr>
        <w:tab/>
        <w:t>DESY/2015/2</w:t>
      </w:r>
    </w:p>
    <w:p w:rsidR="008F731F" w:rsidRDefault="00533FF1">
      <w:pPr>
        <w:pStyle w:val="Heading2"/>
        <w:spacing w:after="0"/>
        <w:ind w:left="1416" w:hanging="2550"/>
        <w:jc w:val="left"/>
        <w:rPr>
          <w:rFonts w:cs="Arial"/>
          <w:b/>
          <w:sz w:val="22"/>
          <w:lang w:val="en-US"/>
        </w:rPr>
      </w:pPr>
      <w:r>
        <w:rPr>
          <w:rFonts w:cs="Arial"/>
          <w:b/>
          <w:sz w:val="22"/>
          <w:lang w:val="en-US"/>
        </w:rPr>
        <w:t>Research Laboratory:</w:t>
      </w:r>
      <w:r>
        <w:rPr>
          <w:rFonts w:cs="Arial"/>
          <w:b/>
          <w:sz w:val="22"/>
          <w:lang w:val="en-US"/>
        </w:rPr>
        <w:tab/>
        <w:t>DESY</w:t>
      </w:r>
    </w:p>
    <w:p w:rsidR="008F731F" w:rsidRDefault="008F731F">
      <w:pPr>
        <w:rPr>
          <w:rFonts w:ascii="Arial" w:hAnsi="Arial" w:cs="Arial"/>
          <w:lang w:val="en-US"/>
        </w:rPr>
      </w:pPr>
    </w:p>
    <w:p w:rsidR="008F731F" w:rsidRDefault="00533FF1">
      <w:pPr>
        <w:pStyle w:val="Heading3"/>
        <w:ind w:left="1416" w:hanging="2550"/>
        <w:jc w:val="left"/>
        <w:rPr>
          <w:rFonts w:ascii="Arial" w:hAnsi="Arial" w:cs="Arial"/>
          <w:sz w:val="22"/>
          <w:lang w:eastAsia="zh-CN"/>
        </w:rPr>
      </w:pPr>
      <w:r>
        <w:rPr>
          <w:rFonts w:ascii="Arial" w:hAnsi="Arial" w:cs="Arial"/>
          <w:sz w:val="22"/>
        </w:rPr>
        <w:t>Division/Group</w:t>
      </w:r>
      <w:r w:rsidR="00976624">
        <w:rPr>
          <w:rFonts w:ascii="Arial" w:hAnsi="Arial" w:cs="Arial"/>
          <w:sz w:val="22"/>
          <w:lang w:eastAsia="zh-CN"/>
        </w:rPr>
        <w:t>:</w:t>
      </w:r>
      <w:r w:rsidR="00976624">
        <w:rPr>
          <w:rFonts w:ascii="Arial" w:hAnsi="Arial" w:cs="Arial"/>
          <w:sz w:val="22"/>
          <w:lang w:eastAsia="zh-CN"/>
        </w:rPr>
        <w:tab/>
        <w:t>FH/ALPS</w:t>
      </w:r>
    </w:p>
    <w:p w:rsidR="008F731F" w:rsidRDefault="008F731F">
      <w:pPr>
        <w:rPr>
          <w:rFonts w:ascii="Arial" w:hAnsi="Arial" w:cs="Arial"/>
          <w:b/>
          <w:lang w:eastAsia="zh-CN"/>
        </w:rPr>
      </w:pPr>
    </w:p>
    <w:p w:rsidR="008F731F" w:rsidRDefault="00976624">
      <w:pPr>
        <w:pStyle w:val="Heading3"/>
        <w:ind w:left="1416" w:hanging="2550"/>
        <w:jc w:val="left"/>
        <w:rPr>
          <w:rFonts w:ascii="Arial" w:hAnsi="Arial" w:cs="Arial"/>
          <w:sz w:val="22"/>
        </w:rPr>
      </w:pPr>
      <w:r>
        <w:rPr>
          <w:rFonts w:ascii="Arial" w:hAnsi="Arial" w:cs="Arial"/>
          <w:sz w:val="22"/>
        </w:rPr>
        <w:t>Supervising scientist:</w:t>
      </w:r>
      <w:r>
        <w:rPr>
          <w:rFonts w:ascii="Arial" w:hAnsi="Arial" w:cs="Arial"/>
          <w:sz w:val="22"/>
        </w:rPr>
        <w:tab/>
        <w:t xml:space="preserve">Axel Lindner </w:t>
      </w:r>
      <w:r>
        <w:rPr>
          <w:rFonts w:ascii="Arial" w:hAnsi="Arial" w:cs="Arial"/>
          <w:sz w:val="22"/>
        </w:rPr>
        <w:tab/>
      </w:r>
      <w:r>
        <w:rPr>
          <w:rFonts w:ascii="Arial" w:hAnsi="Arial" w:cs="Arial"/>
          <w:sz w:val="22"/>
        </w:rPr>
        <w:tab/>
        <w:t>Email/Phone:</w:t>
      </w:r>
      <w:r>
        <w:rPr>
          <w:rFonts w:ascii="Arial" w:hAnsi="Arial" w:cs="Arial"/>
          <w:sz w:val="22"/>
        </w:rPr>
        <w:tab/>
      </w:r>
      <w:r>
        <w:rPr>
          <w:rFonts w:ascii="Arial" w:hAnsi="Arial" w:cs="Arial"/>
          <w:sz w:val="22"/>
        </w:rPr>
        <w:tab/>
        <w:t>axel.lindner@desy.de</w:t>
      </w:r>
    </w:p>
    <w:p w:rsidR="008F731F" w:rsidRDefault="008F731F"/>
    <w:p w:rsidR="008F731F" w:rsidRPr="00397BB5" w:rsidRDefault="00533FF1">
      <w:pPr>
        <w:pStyle w:val="Heading3"/>
        <w:ind w:left="1416" w:hanging="2550"/>
        <w:jc w:val="left"/>
        <w:rPr>
          <w:rFonts w:ascii="Arial" w:hAnsi="Arial" w:cs="Arial"/>
          <w:b w:val="0"/>
          <w:iCs/>
          <w:sz w:val="22"/>
        </w:rPr>
      </w:pPr>
      <w:r>
        <w:rPr>
          <w:rFonts w:ascii="Arial" w:hAnsi="Arial" w:cs="Arial"/>
          <w:sz w:val="22"/>
        </w:rPr>
        <w:t>Research Field:</w:t>
      </w:r>
      <w:r>
        <w:rPr>
          <w:rFonts w:ascii="Arial" w:hAnsi="Arial" w:cs="Arial"/>
          <w:b w:val="0"/>
          <w:sz w:val="22"/>
        </w:rPr>
        <w:tab/>
      </w:r>
      <w:r w:rsidR="00976624" w:rsidRPr="00397BB5">
        <w:rPr>
          <w:rFonts w:ascii="Arial" w:hAnsi="Arial" w:cs="Arial"/>
          <w:b w:val="0"/>
          <w:iCs/>
          <w:sz w:val="22"/>
        </w:rPr>
        <w:t>Experimental particle physics</w:t>
      </w:r>
    </w:p>
    <w:p w:rsidR="008F731F" w:rsidRDefault="008F731F" w:rsidP="002C3603">
      <w:pPr>
        <w:pStyle w:val="Aufzhlungszeichen-Texteingerckt"/>
        <w:numPr>
          <w:ilvl w:val="0"/>
          <w:numId w:val="0"/>
        </w:numPr>
        <w:spacing w:after="0"/>
        <w:ind w:left="360"/>
        <w:rPr>
          <w:rFonts w:cs="Arial"/>
          <w:lang w:val="en-US"/>
        </w:rPr>
      </w:pPr>
    </w:p>
    <w:p w:rsidR="008F731F" w:rsidRDefault="00533FF1">
      <w:pPr>
        <w:tabs>
          <w:tab w:val="left" w:pos="1418"/>
          <w:tab w:val="left" w:pos="10134"/>
        </w:tabs>
        <w:ind w:left="-1134"/>
        <w:rPr>
          <w:rFonts w:ascii="Arial" w:hAnsi="Arial" w:cs="Arial"/>
          <w:sz w:val="22"/>
          <w:lang w:val="en-US"/>
        </w:rPr>
      </w:pPr>
      <w:r>
        <w:rPr>
          <w:rFonts w:ascii="Arial" w:hAnsi="Arial" w:cs="Arial"/>
          <w:b/>
          <w:sz w:val="22"/>
          <w:lang w:val="en-US"/>
        </w:rPr>
        <w:t>Position:</w:t>
      </w:r>
      <w:r>
        <w:rPr>
          <w:rFonts w:ascii="Arial" w:hAnsi="Arial" w:cs="Arial"/>
          <w:b/>
          <w:sz w:val="22"/>
          <w:lang w:val="en-US"/>
        </w:rPr>
        <w:tab/>
      </w:r>
      <w:r w:rsidR="00976624">
        <w:rPr>
          <w:rFonts w:ascii="Arial" w:hAnsi="Arial" w:cs="Arial"/>
          <w:sz w:val="22"/>
          <w:szCs w:val="22"/>
          <w:lang w:val="en-US"/>
        </w:rPr>
        <w:t>Postdoctoral research in cryogenic photon detectors</w:t>
      </w:r>
      <w:r>
        <w:rPr>
          <w:rFonts w:ascii="Arial" w:hAnsi="Arial" w:cs="Arial"/>
          <w:sz w:val="22"/>
          <w:lang w:val="en-US"/>
        </w:rPr>
        <w:tab/>
      </w:r>
    </w:p>
    <w:p w:rsidR="008F731F" w:rsidRDefault="008F731F">
      <w:pPr>
        <w:tabs>
          <w:tab w:val="left" w:pos="1418"/>
          <w:tab w:val="left" w:pos="10134"/>
        </w:tabs>
        <w:spacing w:line="120" w:lineRule="auto"/>
        <w:ind w:left="1411" w:hanging="2549"/>
        <w:rPr>
          <w:rFonts w:ascii="Arial" w:hAnsi="Arial" w:cs="Arial"/>
          <w:b/>
          <w:sz w:val="18"/>
          <w:szCs w:val="18"/>
          <w:lang w:val="en-US"/>
        </w:rPr>
      </w:pPr>
    </w:p>
    <w:p w:rsidR="008F731F" w:rsidRDefault="007C3849">
      <w:pPr>
        <w:tabs>
          <w:tab w:val="left" w:pos="1418"/>
          <w:tab w:val="left" w:pos="10134"/>
        </w:tabs>
        <w:spacing w:line="120" w:lineRule="auto"/>
        <w:ind w:left="1411" w:hanging="2549"/>
        <w:rPr>
          <w:rFonts w:ascii="Arial" w:hAnsi="Arial" w:cs="Arial"/>
          <w:b/>
          <w:sz w:val="22"/>
          <w:lang w:val="en-US"/>
        </w:rPr>
      </w:pPr>
      <w:r>
        <w:rPr>
          <w:noProof/>
          <w:lang w:val="de-DE"/>
        </w:rPr>
        <mc:AlternateContent>
          <mc:Choice Requires="wps">
            <w:drawing>
              <wp:anchor distT="0" distB="0" distL="114300" distR="114300" simplePos="0" relativeHeight="251657216" behindDoc="0" locked="0" layoutInCell="1" allowOverlap="1">
                <wp:simplePos x="0" y="0"/>
                <wp:positionH relativeFrom="column">
                  <wp:posOffset>550545</wp:posOffset>
                </wp:positionH>
                <wp:positionV relativeFrom="paragraph">
                  <wp:posOffset>68580</wp:posOffset>
                </wp:positionV>
                <wp:extent cx="4800600" cy="2028825"/>
                <wp:effectExtent l="7620" t="11430" r="11430"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028825"/>
                        </a:xfrm>
                        <a:prstGeom prst="rect">
                          <a:avLst/>
                        </a:prstGeom>
                        <a:solidFill>
                          <a:srgbClr val="FFFFFF"/>
                        </a:solidFill>
                        <a:ln w="0">
                          <a:solidFill>
                            <a:srgbClr val="000000"/>
                          </a:solidFill>
                          <a:miter lim="800000"/>
                          <a:headEnd/>
                          <a:tailEnd/>
                        </a:ln>
                      </wps:spPr>
                      <wps:txbx>
                        <w:txbxContent>
                          <w:p w:rsidR="00F04FC4" w:rsidRDefault="00F04FC4">
                            <w:pPr>
                              <w:pStyle w:val="ListParagraph"/>
                              <w:spacing w:after="0" w:line="240" w:lineRule="auto"/>
                              <w:ind w:left="360"/>
                              <w:rPr>
                                <w:rFonts w:ascii="Arial" w:hAnsi="Arial" w:cs="Arial"/>
                              </w:rPr>
                            </w:pPr>
                          </w:p>
                          <w:p w:rsidR="008F731F" w:rsidRPr="00397BB5" w:rsidRDefault="00533FF1">
                            <w:pPr>
                              <w:pStyle w:val="ListParagraph"/>
                              <w:spacing w:after="0" w:line="240" w:lineRule="auto"/>
                              <w:ind w:left="360"/>
                              <w:rPr>
                                <w:rFonts w:ascii="Arial" w:hAnsi="Arial" w:cs="Arial"/>
                              </w:rPr>
                            </w:pPr>
                            <w:r w:rsidRPr="00397BB5">
                              <w:rPr>
                                <w:rFonts w:ascii="Arial" w:hAnsi="Arial" w:cs="Arial"/>
                              </w:rPr>
                              <w:t>Optimizing cryogenic detectors for low background, high quantum efficiency detection of single photons at 1064: The ALPS-II experiment is using a superconducting (transition-edge type) photon detector to meet the requirements for the search of rare events related to photon-mixing with light fundamental bosons. At the current stage, characterization and optimization of superconducting detectors are at the focus, future developments will aim at developing new detectors and exploring the fundamental limits of background reduction as well as new application in astrophysical and particle physics instrumentation.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" strokeweight="0">
                <v:textbox>
                  <w:txbxContent>
                    <w:p w:rsidR="00F04FC4" w:rsidRDefault="00F04FC4">
                      <w:pPr>
                        <w:pStyle w:val="ListParagraph"/>
                        <w:spacing w:after="0" w:line="240" w:lineRule="auto"/>
                        <w:ind w:left="360"/>
                        <w:rPr>
                          <w:rFonts w:ascii="Arial" w:hAnsi="Arial" w:cs="Arial"/>
                        </w:rPr>
                      </w:pPr>
                    </w:p>
                    <w:p w:rsidR="008F731F" w:rsidRPr="00397BB5" w:rsidRDefault="00533FF1">
                      <w:pPr>
                        <w:pStyle w:val="ListParagraph"/>
                        <w:spacing w:after="0" w:line="240" w:lineRule="auto"/>
                        <w:ind w:left="360"/>
                        <w:rPr>
                          <w:rFonts w:ascii="Arial" w:hAnsi="Arial" w:cs="Arial"/>
                        </w:rPr>
                      </w:pPr>
                      <w:r w:rsidRPr="00397BB5">
                        <w:rPr>
                          <w:rFonts w:ascii="Arial" w:hAnsi="Arial" w:cs="Arial"/>
                        </w:rPr>
                        <w:t>Optimizing cryogenic detectors for low background, high quantum efficiency detection of single photons at 1064: The ALPS-II experiment is using a superconducting (transition-edge type) photon detector to meet the requirements for the search of rare events related to photon-mixing with light fundamental bosons. At the current stage, characterization and optimization of superconducting detectors are at the focus, future developments will aim at developing new detectors and exploring the fundamental limits of background reduction as well as new application in astrophysical and particle physics instrumentation.</w:t>
                      </w:r>
                    </w:p>
                  </w:txbxContent>
                </v:textbox>
              </v:rect>
            </w:pict>
          </mc:Fallback>
        </mc:AlternateContent>
      </w:r>
    </w:p>
    <w:p w:rsidR="008F731F" w:rsidRDefault="00533FF1">
      <w:pPr>
        <w:tabs>
          <w:tab w:val="left" w:pos="1418"/>
          <w:tab w:val="left" w:pos="10134"/>
        </w:tabs>
        <w:ind w:left="1418" w:hanging="2552"/>
        <w:jc w:val="both"/>
        <w:rPr>
          <w:rFonts w:ascii="Arial" w:hAnsi="Arial" w:cs="Arial"/>
          <w:sz w:val="22"/>
          <w:szCs w:val="22"/>
        </w:rPr>
      </w:pPr>
      <w:r>
        <w:rPr>
          <w:rFonts w:ascii="Arial" w:hAnsi="Arial" w:cs="Arial"/>
          <w:b/>
          <w:sz w:val="22"/>
        </w:rPr>
        <w:t>Research Area:</w:t>
      </w:r>
      <w:r>
        <w:rPr>
          <w:rFonts w:ascii="Arial" w:hAnsi="Arial" w:cs="Arial"/>
          <w:sz w:val="22"/>
        </w:rPr>
        <w:tab/>
      </w:r>
      <w:r>
        <w:rPr>
          <w:rFonts w:ascii="Arial" w:hAnsi="Arial" w:cs="Arial"/>
          <w:sz w:val="22"/>
          <w:szCs w:val="22"/>
        </w:rPr>
        <w:t xml:space="preserve"> </w:t>
      </w: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8F731F">
      <w:pPr>
        <w:ind w:left="1418" w:hanging="2552"/>
        <w:jc w:val="both"/>
        <w:rPr>
          <w:rFonts w:ascii="Arial" w:hAnsi="Arial" w:cs="Arial"/>
          <w:b/>
          <w:sz w:val="22"/>
        </w:rPr>
      </w:pPr>
    </w:p>
    <w:p w:rsidR="008F731F" w:rsidRDefault="00533FF1">
      <w:pPr>
        <w:ind w:left="1418" w:hanging="2552"/>
        <w:jc w:val="both"/>
        <w:rPr>
          <w:rFonts w:ascii="Arial" w:hAnsi="Arial" w:cs="Arial"/>
          <w:sz w:val="22"/>
        </w:rPr>
      </w:pPr>
      <w:r>
        <w:rPr>
          <w:rFonts w:ascii="Arial" w:hAnsi="Arial" w:cs="Arial"/>
          <w:b/>
          <w:sz w:val="22"/>
        </w:rPr>
        <w:t>Specific Requirements:</w:t>
      </w:r>
      <w:r>
        <w:rPr>
          <w:rFonts w:ascii="Arial" w:hAnsi="Arial" w:cs="Arial"/>
          <w:sz w:val="22"/>
        </w:rPr>
        <w:t xml:space="preserve"> </w:t>
      </w:r>
      <w:r>
        <w:rPr>
          <w:rFonts w:ascii="Arial" w:hAnsi="Arial" w:cs="Arial"/>
          <w:sz w:val="22"/>
        </w:rPr>
        <w:tab/>
        <w:t xml:space="preserve"> </w:t>
      </w:r>
    </w:p>
    <w:p w:rsidR="008F731F" w:rsidRDefault="007C3849">
      <w:pPr>
        <w:ind w:left="1418" w:hanging="2552"/>
        <w:rPr>
          <w:rFonts w:ascii="Arial" w:hAnsi="Arial" w:cs="Arial"/>
          <w:b/>
          <w:sz w:val="22"/>
        </w:rPr>
      </w:pPr>
      <w:r>
        <w:rPr>
          <w:noProof/>
          <w:lang w:val="de-DE"/>
        </w:rPr>
        <mc:AlternateContent>
          <mc:Choice Requires="wps">
            <w:drawing>
              <wp:anchor distT="0" distB="0" distL="114300" distR="114300" simplePos="0" relativeHeight="251658240" behindDoc="0" locked="0" layoutInCell="1" allowOverlap="1">
                <wp:simplePos x="0" y="0"/>
                <wp:positionH relativeFrom="column">
                  <wp:posOffset>548640</wp:posOffset>
                </wp:positionH>
                <wp:positionV relativeFrom="paragraph">
                  <wp:posOffset>45720</wp:posOffset>
                </wp:positionV>
                <wp:extent cx="4800600" cy="1638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638300"/>
                        </a:xfrm>
                        <a:prstGeom prst="rect">
                          <a:avLst/>
                        </a:prstGeom>
                        <a:solidFill>
                          <a:srgbClr val="FFFFFF"/>
                        </a:solidFill>
                        <a:ln w="0">
                          <a:solidFill>
                            <a:srgbClr val="000000"/>
                          </a:solidFill>
                          <a:miter lim="800000"/>
                          <a:headEnd/>
                          <a:tailEnd/>
                        </a:ln>
                      </wps:spPr>
                      <wps:txbx>
                        <w:txbxContent>
                          <w:p w:rsidR="00F04FC4" w:rsidRDefault="00F04FC4">
                            <w:pPr>
                              <w:pStyle w:val="ListParagraph"/>
                              <w:spacing w:after="0" w:line="240" w:lineRule="auto"/>
                              <w:ind w:left="360"/>
                              <w:rPr>
                                <w:rFonts w:ascii="Arial" w:hAnsi="Arial" w:cs="Arial"/>
                              </w:rPr>
                            </w:pPr>
                          </w:p>
                          <w:p w:rsidR="008F731F" w:rsidRPr="00397BB5" w:rsidRDefault="00533FF1">
                            <w:pPr>
                              <w:pStyle w:val="ListParagraph"/>
                              <w:spacing w:after="0" w:line="240" w:lineRule="auto"/>
                              <w:ind w:left="360"/>
                              <w:rPr>
                                <w:rFonts w:ascii="Arial" w:hAnsi="Arial" w:cs="Arial"/>
                              </w:rPr>
                            </w:pPr>
                            <w:r w:rsidRPr="00397BB5">
                              <w:rPr>
                                <w:rFonts w:ascii="Arial" w:hAnsi="Arial" w:cs="Arial"/>
                              </w:rPr>
                              <w:t>The successful applicant will have a background and profound experience in low-temperature detection techniques; in the ideal case, the applicant has been worki</w:t>
                            </w:r>
                            <w:r w:rsidR="00976624" w:rsidRPr="00397BB5">
                              <w:rPr>
                                <w:rFonts w:ascii="Arial" w:hAnsi="Arial" w:cs="Arial"/>
                              </w:rPr>
                              <w:t>ng in a similar research area.</w:t>
                            </w:r>
                          </w:p>
                        </w:txbxContent>
                      </wps:txbx>
                      <wps:bodyPr rot="0" vert="horz" wrap="square" lIns="91440" tIns="45720" rIns="91440" bIns="36195"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43.2pt;margin-top:3.6pt;width:378pt;height:1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" strokeweight="0">
                <v:textbox inset=",,,2.85pt">
                  <w:txbxContent>
                    <w:p w:rsidR="00F04FC4" w:rsidRDefault="00F04FC4">
                      <w:pPr>
                        <w:pStyle w:val="ListParagraph"/>
                        <w:spacing w:after="0" w:line="240" w:lineRule="auto"/>
                        <w:ind w:left="360"/>
                        <w:rPr>
                          <w:rFonts w:ascii="Arial" w:hAnsi="Arial" w:cs="Arial"/>
                        </w:rPr>
                      </w:pPr>
                    </w:p>
                    <w:p w:rsidR="008F731F" w:rsidRPr="00397BB5" w:rsidRDefault="00533FF1">
                      <w:pPr>
                        <w:pStyle w:val="ListParagraph"/>
                        <w:spacing w:after="0" w:line="240" w:lineRule="auto"/>
                        <w:ind w:left="360"/>
                        <w:rPr>
                          <w:rFonts w:ascii="Arial" w:hAnsi="Arial" w:cs="Arial"/>
                        </w:rPr>
                      </w:pPr>
                      <w:r w:rsidRPr="00397BB5">
                        <w:rPr>
                          <w:rFonts w:ascii="Arial" w:hAnsi="Arial" w:cs="Arial"/>
                        </w:rPr>
                        <w:t>The successful applicant will have a background and profound experience in low-temperature detection techniques; in the ideal case, the applicant has been worki</w:t>
                      </w:r>
                      <w:r w:rsidR="00976624" w:rsidRPr="00397BB5">
                        <w:rPr>
                          <w:rFonts w:ascii="Arial" w:hAnsi="Arial" w:cs="Arial"/>
                        </w:rPr>
                        <w:t>ng in a similar research area.</w:t>
                      </w:r>
                    </w:p>
                  </w:txbxContent>
                </v:textbox>
              </v:rect>
            </w:pict>
          </mc:Fallback>
        </mc:AlternateContent>
      </w:r>
    </w:p>
    <w:p w:rsidR="008F731F" w:rsidRDefault="008F731F">
      <w:pPr>
        <w:ind w:left="1418" w:hanging="2552"/>
        <w:rPr>
          <w:rFonts w:ascii="Arial" w:hAnsi="Arial" w:cs="Arial"/>
          <w:b/>
          <w:sz w:val="22"/>
        </w:rPr>
      </w:pPr>
    </w:p>
    <w:p w:rsidR="008F731F" w:rsidRDefault="008F731F">
      <w:pPr>
        <w:ind w:left="1418" w:hanging="2552"/>
        <w:rPr>
          <w:rFonts w:ascii="Arial" w:hAnsi="Arial" w:cs="Arial"/>
          <w:b/>
          <w:sz w:val="22"/>
        </w:rPr>
      </w:pPr>
    </w:p>
    <w:p w:rsidR="008F731F" w:rsidRDefault="008F731F">
      <w:pPr>
        <w:ind w:left="1418" w:hanging="2552"/>
        <w:rPr>
          <w:rFonts w:ascii="Arial" w:hAnsi="Arial" w:cs="Arial"/>
          <w:b/>
          <w:sz w:val="22"/>
        </w:rPr>
      </w:pPr>
    </w:p>
    <w:p w:rsidR="008F731F" w:rsidRDefault="008F731F">
      <w:pPr>
        <w:ind w:left="1418" w:hanging="2552"/>
        <w:rPr>
          <w:rFonts w:ascii="Arial" w:hAnsi="Arial" w:cs="Arial"/>
          <w:b/>
          <w:sz w:val="22"/>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p>
    <w:p w:rsidR="008F731F" w:rsidRDefault="008F731F">
      <w:pPr>
        <w:ind w:left="1418" w:hanging="2552"/>
        <w:rPr>
          <w:rFonts w:ascii="Arial" w:hAnsi="Arial" w:cs="Arial"/>
          <w:b/>
          <w:sz w:val="22"/>
          <w:lang w:eastAsia="zh-CN"/>
        </w:rPr>
      </w:pPr>
      <w:bookmarkStart w:id="0" w:name="_GoBack"/>
      <w:bookmarkEnd w:id="0"/>
    </w:p>
    <w:p w:rsidR="008F731F" w:rsidRDefault="008F731F" w:rsidP="00397BB5">
      <w:pPr>
        <w:rPr>
          <w:rFonts w:ascii="Arial" w:hAnsi="Arial" w:cs="Arial"/>
          <w:b/>
          <w:sz w:val="22"/>
          <w:lang w:eastAsia="zh-CN"/>
        </w:rPr>
      </w:pPr>
    </w:p>
    <w:p w:rsidR="008F731F" w:rsidRDefault="00533FF1">
      <w:pPr>
        <w:ind w:left="1418" w:hanging="2552"/>
        <w:rPr>
          <w:rFonts w:ascii="Arial" w:hAnsi="Arial" w:cs="Arial"/>
          <w:sz w:val="22"/>
        </w:rPr>
      </w:pPr>
      <w:r>
        <w:rPr>
          <w:rFonts w:ascii="Arial" w:hAnsi="Arial" w:cs="Arial"/>
          <w:b/>
          <w:sz w:val="22"/>
        </w:rPr>
        <w:t>Work Place:</w:t>
      </w:r>
      <w:r w:rsidR="00976624">
        <w:rPr>
          <w:rFonts w:ascii="Arial" w:hAnsi="Arial" w:cs="Arial"/>
          <w:sz w:val="22"/>
        </w:rPr>
        <w:tab/>
        <w:t>Hamburg</w:t>
      </w:r>
    </w:p>
    <w:p w:rsidR="008F731F" w:rsidRDefault="008F731F">
      <w:pPr>
        <w:tabs>
          <w:tab w:val="left" w:pos="1418"/>
          <w:tab w:val="left" w:pos="10134"/>
        </w:tabs>
        <w:ind w:left="1416" w:hanging="2550"/>
        <w:rPr>
          <w:rFonts w:ascii="Arial" w:hAnsi="Arial" w:cs="Arial"/>
          <w:b/>
          <w:sz w:val="18"/>
          <w:szCs w:val="18"/>
        </w:rPr>
      </w:pPr>
    </w:p>
    <w:p w:rsidR="008F731F" w:rsidRDefault="00533FF1">
      <w:pPr>
        <w:tabs>
          <w:tab w:val="left" w:pos="1418"/>
          <w:tab w:val="left" w:pos="10134"/>
        </w:tabs>
        <w:ind w:left="1416" w:hanging="2550"/>
        <w:rPr>
          <w:rFonts w:ascii="Arial" w:hAnsi="Arial" w:cs="Arial"/>
          <w:sz w:val="22"/>
        </w:rPr>
      </w:pPr>
      <w:r>
        <w:rPr>
          <w:rFonts w:ascii="Arial" w:hAnsi="Arial" w:cs="Arial"/>
          <w:b/>
          <w:sz w:val="22"/>
        </w:rPr>
        <w:t>Earliest Start:</w:t>
      </w:r>
      <w:r w:rsidR="00976624">
        <w:rPr>
          <w:rFonts w:ascii="Arial" w:hAnsi="Arial" w:cs="Arial"/>
          <w:sz w:val="22"/>
        </w:rPr>
        <w:t xml:space="preserve"> </w:t>
      </w:r>
      <w:r w:rsidR="00976624">
        <w:rPr>
          <w:rFonts w:ascii="Arial" w:hAnsi="Arial" w:cs="Arial"/>
          <w:sz w:val="22"/>
        </w:rPr>
        <w:tab/>
        <w:t>December 2015</w:t>
      </w:r>
    </w:p>
    <w:p w:rsidR="008F731F" w:rsidRDefault="008F731F">
      <w:pPr>
        <w:tabs>
          <w:tab w:val="left" w:pos="1418"/>
          <w:tab w:val="left" w:pos="10134"/>
        </w:tabs>
        <w:ind w:left="1416" w:hanging="2550"/>
        <w:rPr>
          <w:rFonts w:ascii="Arial" w:hAnsi="Arial" w:cs="Arial"/>
          <w:b/>
          <w:sz w:val="18"/>
          <w:szCs w:val="18"/>
          <w:lang w:eastAsia="zh-CN"/>
        </w:rPr>
      </w:pPr>
    </w:p>
    <w:p w:rsidR="008F731F" w:rsidRDefault="00533FF1">
      <w:pPr>
        <w:tabs>
          <w:tab w:val="left" w:pos="1418"/>
          <w:tab w:val="left" w:pos="10134"/>
        </w:tabs>
        <w:ind w:left="1416" w:hanging="2550"/>
        <w:rPr>
          <w:rFonts w:ascii="Arial" w:hAnsi="Arial" w:cs="Arial"/>
          <w:i/>
          <w:iCs/>
          <w:sz w:val="22"/>
        </w:rPr>
      </w:pPr>
      <w:r>
        <w:rPr>
          <w:rFonts w:ascii="Arial" w:hAnsi="Arial" w:cs="Arial"/>
          <w:b/>
          <w:sz w:val="22"/>
        </w:rPr>
        <w:t xml:space="preserve">Language </w:t>
      </w:r>
      <w:r>
        <w:rPr>
          <w:rFonts w:ascii="Arial" w:hAnsi="Arial" w:cs="Arial"/>
          <w:b/>
          <w:sz w:val="22"/>
          <w:lang w:eastAsia="zh-CN"/>
        </w:rPr>
        <w:t>Requirement</w:t>
      </w:r>
      <w:r>
        <w:rPr>
          <w:rFonts w:ascii="Arial" w:hAnsi="Arial" w:cs="Arial"/>
          <w:b/>
          <w:sz w:val="22"/>
        </w:rPr>
        <w:t>:</w:t>
      </w:r>
      <w:r>
        <w:rPr>
          <w:rFonts w:ascii="Arial" w:hAnsi="Arial" w:cs="Arial"/>
          <w:sz w:val="22"/>
        </w:rPr>
        <w:tab/>
        <w:t>(please note that we require for all candidates proven records of English, e.g. CAE certificate)</w:t>
      </w:r>
      <w:r>
        <w:rPr>
          <w:rFonts w:ascii="Arial" w:hAnsi="Arial" w:cs="Arial"/>
          <w:i/>
          <w:iCs/>
          <w:sz w:val="22"/>
        </w:rPr>
        <w:t xml:space="preserve">   </w:t>
      </w:r>
    </w:p>
    <w:p w:rsidR="008F731F" w:rsidRDefault="008F731F">
      <w:pPr>
        <w:tabs>
          <w:tab w:val="left" w:pos="1418"/>
          <w:tab w:val="left" w:pos="10134"/>
        </w:tabs>
        <w:ind w:left="1416" w:hanging="2550"/>
        <w:rPr>
          <w:rFonts w:ascii="Arial" w:hAnsi="Arial" w:cs="Arial"/>
          <w:sz w:val="18"/>
          <w:szCs w:val="18"/>
        </w:rPr>
      </w:pPr>
    </w:p>
    <w:p w:rsidR="008F731F" w:rsidRPr="00397BB5" w:rsidRDefault="00533FF1" w:rsidP="00397BB5">
      <w:pPr>
        <w:tabs>
          <w:tab w:val="left" w:pos="1418"/>
          <w:tab w:val="left" w:pos="10134"/>
        </w:tabs>
        <w:ind w:left="1416" w:hanging="2550"/>
        <w:rPr>
          <w:rFonts w:ascii="Arial" w:eastAsia="Calibri" w:hAnsi="Arial" w:cs="Arial"/>
          <w:color w:val="000000"/>
          <w:sz w:val="22"/>
          <w:szCs w:val="22"/>
          <w:lang w:val="en-US"/>
        </w:rPr>
      </w:pPr>
      <w:r>
        <w:rPr>
          <w:rFonts w:ascii="Arial" w:hAnsi="Arial" w:cs="Arial"/>
          <w:b/>
          <w:sz w:val="22"/>
        </w:rPr>
        <w:t>Further Remarks:</w:t>
      </w:r>
      <w:r>
        <w:rPr>
          <w:rFonts w:ascii="Arial" w:eastAsia="Calibri" w:hAnsi="Arial" w:cs="Arial"/>
          <w:color w:val="000000"/>
          <w:sz w:val="16"/>
          <w:szCs w:val="16"/>
          <w:lang w:val="en-US"/>
        </w:rPr>
        <w:t xml:space="preserve"> </w:t>
      </w:r>
      <w:r w:rsidR="00976624">
        <w:rPr>
          <w:rFonts w:ascii="Arial" w:eastAsia="Calibri" w:hAnsi="Arial" w:cs="Arial"/>
          <w:color w:val="000000"/>
          <w:sz w:val="16"/>
          <w:szCs w:val="16"/>
          <w:lang w:val="en-US"/>
        </w:rPr>
        <w:tab/>
      </w:r>
      <w:r w:rsidR="00976624" w:rsidRPr="00397BB5">
        <w:rPr>
          <w:rFonts w:ascii="Arial" w:eastAsia="Calibri" w:hAnsi="Arial" w:cs="Arial"/>
          <w:color w:val="000000"/>
          <w:sz w:val="22"/>
          <w:szCs w:val="22"/>
          <w:lang w:val="en-US"/>
        </w:rPr>
        <w:t>The candidate is expected to participate in the supervision of PhD students.</w:t>
      </w:r>
    </w:p>
    <w:sectPr w:rsidR="008F731F" w:rsidRPr="00397BB5">
      <w:headerReference w:type="default" r:id="rId9"/>
      <w:pgSz w:w="11906" w:h="16838"/>
      <w:pgMar w:top="1559" w:right="1134" w:bottom="1134" w:left="2268" w:header="510" w:footer="0" w:gutter="0"/>
      <w:cols w:space="720"/>
      <w:formProt w:val="0"/>
      <w:titlePg/>
      <w:docGrid w:linePitch="24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F1" w:rsidRDefault="00533FF1">
      <w:r>
        <w:separator/>
      </w:r>
    </w:p>
  </w:endnote>
  <w:endnote w:type="continuationSeparator" w:id="0">
    <w:p w:rsidR="00533FF1" w:rsidRDefault="0053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1"/>
    <w:family w:val="roman"/>
    <w:pitch w:val="variable"/>
  </w:font>
  <w:font w:name="Arial">
    <w:panose1 w:val="020B0604020202020204"/>
    <w:charset w:val="00"/>
    <w:family w:val="swiss"/>
    <w:pitch w:val="variable"/>
    <w:sig w:usb0="E0002AFF" w:usb1="C0007843" w:usb2="00000009" w:usb3="00000000" w:csb0="000001F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F1" w:rsidRDefault="00533FF1">
      <w:r>
        <w:separator/>
      </w:r>
    </w:p>
  </w:footnote>
  <w:footnote w:type="continuationSeparator" w:id="0">
    <w:p w:rsidR="00533FF1" w:rsidRDefault="00533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31F" w:rsidRDefault="007C3849">
    <w:r>
      <w:rPr>
        <w:noProof/>
        <w:lang w:val="de-DE"/>
      </w:rPr>
      <mc:AlternateContent>
        <mc:Choice Requires="wps">
          <w:drawing>
            <wp:anchor distT="0" distB="0" distL="4294966661" distR="4294966661" simplePos="0" relativeHeight="251657728" behindDoc="0" locked="0" layoutInCell="1" allowOverlap="1">
              <wp:simplePos x="0" y="0"/>
              <wp:positionH relativeFrom="column">
                <wp:posOffset>5336540</wp:posOffset>
              </wp:positionH>
              <wp:positionV relativeFrom="paragraph">
                <wp:posOffset>635</wp:posOffset>
              </wp:positionV>
              <wp:extent cx="14605" cy="14605"/>
              <wp:effectExtent l="12065" t="10160" r="11430" b="13335"/>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 cy="14605"/>
                      </a:xfrm>
                      <a:prstGeom prst="rect">
                        <a:avLst/>
                      </a:prstGeom>
                      <a:solidFill>
                        <a:srgbClr val="FFFFFF">
                          <a:alpha val="0"/>
                        </a:srgbClr>
                      </a:solidFill>
                      <a:ln w="9525">
                        <a:solidFill>
                          <a:srgbClr val="000000"/>
                        </a:solidFill>
                        <a:miter lim="800000"/>
                        <a:headEnd/>
                        <a:tailEnd/>
                      </a:ln>
                    </wps:spPr>
                    <wps:txbx>
                      <w:txbxContent>
                        <w:p w:rsidR="008F731F" w:rsidRDefault="00533FF1">
                          <w:pPr>
                            <w:pStyle w:val="Header"/>
                            <w:pBdr>
                              <w:top w:val="nil"/>
                              <w:left w:val="nil"/>
                              <w:bottom w:val="nil"/>
                              <w:right w:val="nil"/>
                            </w:pBdr>
                            <w:rPr>
                              <w:rStyle w:val="PageNumber"/>
                            </w:rPr>
                          </w:pPr>
                          <w:r>
                            <w:rPr>
                              <w:rStyle w:val="PageNumber"/>
                            </w:rPr>
                            <w:fldChar w:fldCharType="begin"/>
                          </w:r>
                          <w:r>
                            <w:instrText>PAGE</w:instrText>
                          </w:r>
                          <w:r>
                            <w:fldChar w:fldCharType="separate"/>
                          </w:r>
                          <w:r w:rsidR="00397BB5">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margin-left:420.2pt;margin-top:.05pt;width:1.15pt;height:1.15pt;z-index:251657728;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">
              <v:fill opacity="0"/>
              <v:textbox inset="0,0,0,0">
                <w:txbxContent>
                  <w:p w:rsidR="008F731F" w:rsidRDefault="00533FF1">
                    <w:pPr>
                      <w:pStyle w:val="Header"/>
                      <w:pBdr>
                        <w:top w:val="nil"/>
                        <w:left w:val="nil"/>
                        <w:bottom w:val="nil"/>
                        <w:right w:val="nil"/>
                      </w:pBdr>
                      <w:rPr>
                        <w:rStyle w:val="PageNumber"/>
                      </w:rPr>
                    </w:pPr>
                    <w:r>
                      <w:rPr>
                        <w:rStyle w:val="PageNumber"/>
                      </w:rPr>
                      <w:fldChar w:fldCharType="begin"/>
                    </w:r>
                    <w:r>
                      <w:instrText>PAGE</w:instrText>
                    </w:r>
                    <w:r>
                      <w:fldChar w:fldCharType="separate"/>
                    </w:r>
                    <w:r w:rsidR="00397BB5">
                      <w:rPr>
                        <w:noProof/>
                      </w:rPr>
                      <w:t>2</w:t>
                    </w:r>
                    <w:r>
                      <w:fldChar w:fldCharType="end"/>
                    </w:r>
                  </w:p>
                </w:txbxContent>
              </v:textbox>
              <w10:wrap type="square" side="larges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A1D34"/>
    <w:multiLevelType w:val="multilevel"/>
    <w:tmpl w:val="35A44F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ED572DC"/>
    <w:multiLevelType w:val="multilevel"/>
    <w:tmpl w:val="8814E622"/>
    <w:lvl w:ilvl="0">
      <w:start w:val="1"/>
      <w:numFmt w:val="bullet"/>
      <w:pStyle w:val="Aufzhlungszeichen-Texteingerck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31F"/>
    <w:rsid w:val="002C3603"/>
    <w:rsid w:val="00397BB5"/>
    <w:rsid w:val="00533FF1"/>
    <w:rsid w:val="007C3849"/>
    <w:rsid w:val="008F731F"/>
    <w:rsid w:val="00976624"/>
    <w:rsid w:val="00F04F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n-GB"/>
    </w:rPr>
  </w:style>
  <w:style w:type="paragraph" w:styleId="Heading1">
    <w:name w:val="heading 1"/>
    <w:basedOn w:val="Normal"/>
    <w:next w:val="Normal"/>
    <w:qFormat/>
    <w:pPr>
      <w:keepNext/>
      <w:jc w:val="center"/>
      <w:outlineLvl w:val="0"/>
    </w:pPr>
    <w:rPr>
      <w:rFonts w:ascii="Univers" w:hAnsi="Univers"/>
      <w:b/>
      <w:sz w:val="26"/>
    </w:rPr>
  </w:style>
  <w:style w:type="paragraph" w:styleId="Heading2">
    <w:name w:val="heading 2"/>
    <w:basedOn w:val="Heading"/>
    <w:qFormat/>
    <w:pPr>
      <w:widowControl w:val="0"/>
      <w:spacing w:after="80"/>
      <w:jc w:val="both"/>
      <w:outlineLvl w:val="1"/>
    </w:pPr>
    <w:rPr>
      <w:rFonts w:ascii="Arial" w:hAnsi="Arial"/>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link w:val="BalloonText"/>
    <w:rsid w:val="00DB4087"/>
    <w:rPr>
      <w:rFonts w:ascii="Tahoma" w:hAnsi="Tahoma" w:cs="Tahoma"/>
      <w:sz w:val="16"/>
      <w:szCs w:val="16"/>
      <w:lang w:val="en-GB"/>
    </w:rPr>
  </w:style>
  <w:style w:type="character" w:customStyle="1" w:styleId="PlainTextChar">
    <w:name w:val="Plain Text Char"/>
    <w:basedOn w:val="DefaultParagraphFont"/>
    <w:link w:val="PlainText"/>
    <w:uiPriority w:val="99"/>
    <w:rsid w:val="00486DFE"/>
    <w:rPr>
      <w:rFonts w:ascii="Consolas" w:hAnsi="Consolas" w:cs="Consolas"/>
      <w:sz w:val="21"/>
      <w:szCs w:val="21"/>
      <w:lang w:val="en-US" w:eastAsia="en-US"/>
    </w:rPr>
  </w:style>
  <w:style w:type="character" w:customStyle="1" w:styleId="ListLabel1">
    <w:name w:val="ListLabel 1"/>
    <w:rPr>
      <w:rFonts w:cs="Wingdings"/>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suppressAutoHyphens/>
      <w:jc w:val="right"/>
    </w:pPr>
    <w:rPr>
      <w:rFonts w:ascii="Arial" w:hAnsi="Arial"/>
      <w:b/>
      <w:sz w:val="16"/>
    </w:rPr>
  </w:style>
  <w:style w:type="paragraph" w:customStyle="1" w:styleId="TextohneEinrckung">
    <w:name w:val="Text ohne Einrückung"/>
    <w:pPr>
      <w:suppressAutoHyphens/>
      <w:spacing w:after="120"/>
    </w:pPr>
    <w:rPr>
      <w:rFonts w:ascii="Arial" w:hAnsi="Arial"/>
    </w:rPr>
  </w:style>
  <w:style w:type="paragraph" w:customStyle="1" w:styleId="Texteingerckt">
    <w:name w:val="Text eingerückt"/>
    <w:basedOn w:val="Normal"/>
    <w:pPr>
      <w:spacing w:after="80"/>
      <w:ind w:left="357"/>
      <w:jc w:val="both"/>
    </w:pPr>
    <w:rPr>
      <w:rFonts w:ascii="Arial" w:hAnsi="Arial"/>
    </w:rPr>
  </w:style>
  <w:style w:type="paragraph" w:styleId="Header">
    <w:name w:val="header"/>
    <w:basedOn w:val="Normal"/>
    <w:pPr>
      <w:tabs>
        <w:tab w:val="center" w:pos="4536"/>
        <w:tab w:val="right" w:pos="9072"/>
      </w:tabs>
    </w:pPr>
  </w:style>
  <w:style w:type="paragraph" w:customStyle="1" w:styleId="TextBodyIndent">
    <w:name w:val="Text Body Indent"/>
    <w:basedOn w:val="Normal"/>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Normal"/>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Normal"/>
    <w:pPr>
      <w:ind w:left="-567"/>
    </w:pPr>
    <w:rPr>
      <w:rFonts w:ascii="Univers" w:hAnsi="Univers"/>
      <w:b/>
      <w:color w:val="000000"/>
      <w:sz w:val="22"/>
    </w:rPr>
  </w:style>
  <w:style w:type="paragraph" w:styleId="Footer">
    <w:name w:val="footer"/>
    <w:basedOn w:val="Normal"/>
    <w:pPr>
      <w:tabs>
        <w:tab w:val="center" w:pos="4536"/>
        <w:tab w:val="right" w:pos="9072"/>
      </w:tabs>
    </w:pPr>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paragraph" w:styleId="ListParagraph">
    <w:name w:val="List Paragraph"/>
    <w:basedOn w:val="Normal"/>
    <w:uiPriority w:val="34"/>
    <w:qFormat/>
    <w:rsid w:val="00486DFE"/>
    <w:pPr>
      <w:spacing w:after="200" w:line="276" w:lineRule="auto"/>
      <w:ind w:left="720"/>
      <w:contextualSpacing/>
    </w:pPr>
    <w:rPr>
      <w:rFonts w:ascii="Calibri" w:hAnsi="Calibri"/>
      <w:sz w:val="22"/>
      <w:szCs w:val="22"/>
      <w:lang w:val="en-US" w:eastAsia="en-US"/>
    </w:rPr>
  </w:style>
  <w:style w:type="paragraph" w:styleId="PlainText">
    <w:name w:val="Plain Text"/>
    <w:basedOn w:val="Normal"/>
    <w:link w:val="PlainTextChar"/>
    <w:uiPriority w:val="99"/>
    <w:unhideWhenUsed/>
    <w:rsid w:val="00486DFE"/>
    <w:rPr>
      <w:rFonts w:ascii="Consolas" w:hAnsi="Consolas" w:cs="Consolas"/>
      <w:sz w:val="21"/>
      <w:szCs w:val="21"/>
      <w:lang w:val="en-US" w:eastAsia="en-US"/>
    </w:rPr>
  </w:style>
  <w:style w:type="paragraph" w:customStyle="1" w:styleId="FrameContents">
    <w:name w:val="Frame Contents"/>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val="en-GB"/>
    </w:rPr>
  </w:style>
  <w:style w:type="paragraph" w:styleId="Heading1">
    <w:name w:val="heading 1"/>
    <w:basedOn w:val="Normal"/>
    <w:next w:val="Normal"/>
    <w:qFormat/>
    <w:pPr>
      <w:keepNext/>
      <w:jc w:val="center"/>
      <w:outlineLvl w:val="0"/>
    </w:pPr>
    <w:rPr>
      <w:rFonts w:ascii="Univers" w:hAnsi="Univers"/>
      <w:b/>
      <w:sz w:val="26"/>
    </w:rPr>
  </w:style>
  <w:style w:type="paragraph" w:styleId="Heading2">
    <w:name w:val="heading 2"/>
    <w:basedOn w:val="Heading"/>
    <w:qFormat/>
    <w:pPr>
      <w:widowControl w:val="0"/>
      <w:spacing w:after="80"/>
      <w:jc w:val="both"/>
      <w:outlineLvl w:val="1"/>
    </w:pPr>
    <w:rPr>
      <w:rFonts w:ascii="Arial" w:hAnsi="Arial"/>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link w:val="BalloonText"/>
    <w:rsid w:val="00DB4087"/>
    <w:rPr>
      <w:rFonts w:ascii="Tahoma" w:hAnsi="Tahoma" w:cs="Tahoma"/>
      <w:sz w:val="16"/>
      <w:szCs w:val="16"/>
      <w:lang w:val="en-GB"/>
    </w:rPr>
  </w:style>
  <w:style w:type="character" w:customStyle="1" w:styleId="PlainTextChar">
    <w:name w:val="Plain Text Char"/>
    <w:basedOn w:val="DefaultParagraphFont"/>
    <w:link w:val="PlainText"/>
    <w:uiPriority w:val="99"/>
    <w:rsid w:val="00486DFE"/>
    <w:rPr>
      <w:rFonts w:ascii="Consolas" w:hAnsi="Consolas" w:cs="Consolas"/>
      <w:sz w:val="21"/>
      <w:szCs w:val="21"/>
      <w:lang w:val="en-US" w:eastAsia="en-US"/>
    </w:rPr>
  </w:style>
  <w:style w:type="character" w:customStyle="1" w:styleId="ListLabel1">
    <w:name w:val="ListLabel 1"/>
    <w:rPr>
      <w:rFonts w:cs="Wingdings"/>
    </w:rPr>
  </w:style>
  <w:style w:type="character" w:customStyle="1" w:styleId="ListLabel2">
    <w:name w:val="ListLabel 2"/>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suppressAutoHyphens/>
      <w:jc w:val="right"/>
    </w:pPr>
    <w:rPr>
      <w:rFonts w:ascii="Arial" w:hAnsi="Arial"/>
      <w:b/>
      <w:sz w:val="16"/>
    </w:rPr>
  </w:style>
  <w:style w:type="paragraph" w:customStyle="1" w:styleId="TextohneEinrckung">
    <w:name w:val="Text ohne Einrückung"/>
    <w:pPr>
      <w:suppressAutoHyphens/>
      <w:spacing w:after="120"/>
    </w:pPr>
    <w:rPr>
      <w:rFonts w:ascii="Arial" w:hAnsi="Arial"/>
    </w:rPr>
  </w:style>
  <w:style w:type="paragraph" w:customStyle="1" w:styleId="Texteingerckt">
    <w:name w:val="Text eingerückt"/>
    <w:basedOn w:val="Normal"/>
    <w:pPr>
      <w:spacing w:after="80"/>
      <w:ind w:left="357"/>
      <w:jc w:val="both"/>
    </w:pPr>
    <w:rPr>
      <w:rFonts w:ascii="Arial" w:hAnsi="Arial"/>
    </w:rPr>
  </w:style>
  <w:style w:type="paragraph" w:styleId="Header">
    <w:name w:val="header"/>
    <w:basedOn w:val="Normal"/>
    <w:pPr>
      <w:tabs>
        <w:tab w:val="center" w:pos="4536"/>
        <w:tab w:val="right" w:pos="9072"/>
      </w:tabs>
    </w:pPr>
  </w:style>
  <w:style w:type="paragraph" w:customStyle="1" w:styleId="TextBodyIndent">
    <w:name w:val="Text Body Indent"/>
    <w:basedOn w:val="Normal"/>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Normal"/>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Normal"/>
    <w:pPr>
      <w:ind w:left="-567"/>
    </w:pPr>
    <w:rPr>
      <w:rFonts w:ascii="Univers" w:hAnsi="Univers"/>
      <w:b/>
      <w:color w:val="000000"/>
      <w:sz w:val="22"/>
    </w:rPr>
  </w:style>
  <w:style w:type="paragraph" w:styleId="Footer">
    <w:name w:val="footer"/>
    <w:basedOn w:val="Normal"/>
    <w:pPr>
      <w:tabs>
        <w:tab w:val="center" w:pos="4536"/>
        <w:tab w:val="right" w:pos="9072"/>
      </w:tabs>
    </w:pPr>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paragraph" w:styleId="ListParagraph">
    <w:name w:val="List Paragraph"/>
    <w:basedOn w:val="Normal"/>
    <w:uiPriority w:val="34"/>
    <w:qFormat/>
    <w:rsid w:val="00486DFE"/>
    <w:pPr>
      <w:spacing w:after="200" w:line="276" w:lineRule="auto"/>
      <w:ind w:left="720"/>
      <w:contextualSpacing/>
    </w:pPr>
    <w:rPr>
      <w:rFonts w:ascii="Calibri" w:hAnsi="Calibri"/>
      <w:sz w:val="22"/>
      <w:szCs w:val="22"/>
      <w:lang w:val="en-US" w:eastAsia="en-US"/>
    </w:rPr>
  </w:style>
  <w:style w:type="paragraph" w:styleId="PlainText">
    <w:name w:val="Plain Text"/>
    <w:basedOn w:val="Normal"/>
    <w:link w:val="PlainTextChar"/>
    <w:uiPriority w:val="99"/>
    <w:unhideWhenUsed/>
    <w:rsid w:val="00486DFE"/>
    <w:rPr>
      <w:rFonts w:ascii="Consolas" w:hAnsi="Consolas" w:cs="Consolas"/>
      <w:sz w:val="21"/>
      <w:szCs w:val="21"/>
      <w:lang w:val="en-US" w:eastAsia="en-US"/>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E44E2-DE01-416A-AF56-E9B052A9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561</Characters>
  <Application>Microsoft Office Word</Application>
  <DocSecurity>0</DocSecurity>
  <Lines>4</Lines>
  <Paragraphs>1</Paragraphs>
  <ScaleCrop>false</ScaleCrop>
  <Company>DESY</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Berger, Sabine</cp:lastModifiedBy>
  <cp:revision>5</cp:revision>
  <cp:lastPrinted>2015-04-29T10:41:00Z</cp:lastPrinted>
  <dcterms:created xsi:type="dcterms:W3CDTF">2015-04-28T11:21:00Z</dcterms:created>
  <dcterms:modified xsi:type="dcterms:W3CDTF">2015-04-29T12:31:00Z</dcterms:modified>
  <dc:language>en-US</dc:language>
</cp:coreProperties>
</file>