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8D" w:rsidRDefault="003A4A99" w:rsidP="00FE478D">
      <w:pPr>
        <w:spacing w:line="600" w:lineRule="exact"/>
        <w:jc w:val="center"/>
        <w:rPr>
          <w:rFonts w:ascii="方正小标宋_GBK" w:eastAsia="方正小标宋_GBK" w:hAnsi="华文中宋"/>
          <w:b/>
          <w:sz w:val="44"/>
          <w:szCs w:val="44"/>
        </w:rPr>
      </w:pPr>
      <w:r w:rsidRPr="00FE478D">
        <w:rPr>
          <w:rFonts w:ascii="方正小标宋_GBK" w:eastAsia="方正小标宋_GBK" w:hAnsi="华文中宋" w:hint="eastAsia"/>
          <w:b/>
          <w:sz w:val="44"/>
          <w:szCs w:val="44"/>
        </w:rPr>
        <w:t>中国科学院上海有机化学研究所</w:t>
      </w:r>
      <w:r w:rsidR="002E712F" w:rsidRPr="00FE478D">
        <w:rPr>
          <w:rFonts w:ascii="方正小标宋_GBK" w:eastAsia="方正小标宋_GBK" w:hAnsi="华文中宋" w:hint="eastAsia"/>
          <w:b/>
          <w:sz w:val="44"/>
          <w:szCs w:val="44"/>
        </w:rPr>
        <w:t>信息公开</w:t>
      </w:r>
    </w:p>
    <w:p w:rsidR="002E712F" w:rsidRDefault="002E712F" w:rsidP="00FE478D">
      <w:pPr>
        <w:spacing w:line="600" w:lineRule="exact"/>
        <w:jc w:val="center"/>
        <w:rPr>
          <w:rFonts w:ascii="方正小标宋_GBK" w:eastAsia="方正小标宋_GBK" w:hAnsi="华文中宋"/>
          <w:b/>
          <w:sz w:val="44"/>
          <w:szCs w:val="44"/>
        </w:rPr>
      </w:pPr>
      <w:r w:rsidRPr="00FE478D">
        <w:rPr>
          <w:rFonts w:ascii="方正小标宋_GBK" w:eastAsia="方正小标宋_GBK" w:hAnsi="华文中宋" w:hint="eastAsia"/>
          <w:b/>
          <w:sz w:val="44"/>
          <w:szCs w:val="44"/>
        </w:rPr>
        <w:t>工作</w:t>
      </w:r>
      <w:r w:rsidR="003A4A99" w:rsidRPr="00FE478D">
        <w:rPr>
          <w:rFonts w:ascii="方正小标宋_GBK" w:eastAsia="方正小标宋_GBK" w:hAnsi="华文中宋" w:hint="eastAsia"/>
          <w:b/>
          <w:sz w:val="44"/>
          <w:szCs w:val="44"/>
        </w:rPr>
        <w:t>2021</w:t>
      </w:r>
      <w:r w:rsidRPr="00FE478D">
        <w:rPr>
          <w:rFonts w:ascii="方正小标宋_GBK" w:eastAsia="方正小标宋_GBK" w:hAnsi="华文中宋" w:hint="eastAsia"/>
          <w:b/>
          <w:sz w:val="44"/>
          <w:szCs w:val="44"/>
        </w:rPr>
        <w:t>年度报告</w:t>
      </w:r>
    </w:p>
    <w:p w:rsidR="00FE478D" w:rsidRPr="00FE478D" w:rsidRDefault="00FE478D" w:rsidP="00FE478D">
      <w:pPr>
        <w:spacing w:line="600" w:lineRule="exact"/>
        <w:jc w:val="center"/>
        <w:rPr>
          <w:rFonts w:ascii="方正小标宋_GBK" w:eastAsia="方正小标宋_GBK" w:hAnsi="华文中宋"/>
          <w:b/>
          <w:sz w:val="44"/>
          <w:szCs w:val="44"/>
        </w:rPr>
      </w:pPr>
    </w:p>
    <w:p w:rsidR="002E712F" w:rsidRPr="00FE478D" w:rsidRDefault="00545938" w:rsidP="00FE478D">
      <w:pPr>
        <w:spacing w:line="600" w:lineRule="exact"/>
        <w:rPr>
          <w:rFonts w:ascii="Times New Roman" w:eastAsia="黑体" w:hAnsi="Times New Roman" w:cs="Times New Roman"/>
          <w:b/>
          <w:sz w:val="32"/>
          <w:szCs w:val="32"/>
        </w:rPr>
      </w:pPr>
      <w:r>
        <w:rPr>
          <w:rFonts w:ascii="仿宋" w:eastAsia="仿宋" w:hAnsi="仿宋" w:hint="eastAsia"/>
          <w:sz w:val="28"/>
          <w:szCs w:val="28"/>
        </w:rPr>
        <w:t xml:space="preserve">   </w:t>
      </w:r>
      <w:r w:rsidRPr="00FE478D">
        <w:rPr>
          <w:rFonts w:ascii="Times New Roman" w:eastAsia="仿宋" w:hAnsi="Times New Roman" w:cs="Times New Roman"/>
          <w:sz w:val="32"/>
          <w:szCs w:val="32"/>
        </w:rPr>
        <w:t xml:space="preserve"> </w:t>
      </w:r>
      <w:r w:rsidR="002E712F" w:rsidRPr="00FE478D">
        <w:rPr>
          <w:rFonts w:ascii="Times New Roman" w:eastAsia="黑体" w:hAnsi="Times New Roman" w:cs="Times New Roman"/>
          <w:b/>
          <w:sz w:val="32"/>
          <w:szCs w:val="32"/>
        </w:rPr>
        <w:t>一、总体情况</w:t>
      </w:r>
    </w:p>
    <w:p w:rsidR="002E712F" w:rsidRPr="00FE478D" w:rsidRDefault="003A159B" w:rsidP="00FE478D">
      <w:pPr>
        <w:spacing w:line="600" w:lineRule="exact"/>
        <w:ind w:firstLine="560"/>
        <w:rPr>
          <w:rFonts w:ascii="Times New Roman" w:eastAsia="仿宋" w:hAnsi="Times New Roman" w:cs="Times New Roman"/>
          <w:sz w:val="32"/>
          <w:szCs w:val="32"/>
        </w:rPr>
      </w:pPr>
      <w:r w:rsidRPr="00FE478D">
        <w:rPr>
          <w:rFonts w:ascii="Times New Roman" w:eastAsia="仿宋" w:hAnsi="Times New Roman" w:cs="Times New Roman"/>
          <w:sz w:val="32"/>
          <w:szCs w:val="32"/>
        </w:rPr>
        <w:t>中国科学院上海有机化学研究所根据《中华人民共和国政府信息公开条例》规定，贯彻落实《国务院办公厅关于加强和规范政府信息公开情况统计报送工作的通知》及《中国科学院信息公开工作管理办法》相关要求，切实做好</w:t>
      </w:r>
      <w:r w:rsidR="00AA31D9" w:rsidRPr="00FE478D">
        <w:rPr>
          <w:rFonts w:ascii="Times New Roman" w:eastAsia="仿宋" w:hAnsi="Times New Roman" w:cs="Times New Roman"/>
          <w:sz w:val="32"/>
          <w:szCs w:val="32"/>
        </w:rPr>
        <w:t>研究所</w:t>
      </w:r>
      <w:r w:rsidRPr="00FE478D">
        <w:rPr>
          <w:rFonts w:ascii="Times New Roman" w:eastAsia="仿宋" w:hAnsi="Times New Roman" w:cs="Times New Roman"/>
          <w:sz w:val="32"/>
          <w:szCs w:val="32"/>
        </w:rPr>
        <w:t>信息公开工作，依法依规保障</w:t>
      </w:r>
      <w:r w:rsidR="00AA31D9" w:rsidRPr="00FE478D">
        <w:rPr>
          <w:rFonts w:ascii="Times New Roman" w:eastAsia="仿宋" w:hAnsi="Times New Roman" w:cs="Times New Roman"/>
          <w:sz w:val="32"/>
          <w:szCs w:val="32"/>
        </w:rPr>
        <w:t>公众</w:t>
      </w:r>
      <w:r w:rsidRPr="00FE478D">
        <w:rPr>
          <w:rFonts w:ascii="Times New Roman" w:eastAsia="仿宋" w:hAnsi="Times New Roman" w:cs="Times New Roman"/>
          <w:sz w:val="32"/>
          <w:szCs w:val="32"/>
        </w:rPr>
        <w:t>对我</w:t>
      </w:r>
      <w:r w:rsidR="00AA31D9" w:rsidRPr="00FE478D">
        <w:rPr>
          <w:rFonts w:ascii="Times New Roman" w:eastAsia="仿宋" w:hAnsi="Times New Roman" w:cs="Times New Roman"/>
          <w:sz w:val="32"/>
          <w:szCs w:val="32"/>
        </w:rPr>
        <w:t>所</w:t>
      </w:r>
      <w:r w:rsidRPr="00FE478D">
        <w:rPr>
          <w:rFonts w:ascii="Times New Roman" w:eastAsia="仿宋" w:hAnsi="Times New Roman" w:cs="Times New Roman"/>
          <w:sz w:val="32"/>
          <w:szCs w:val="32"/>
        </w:rPr>
        <w:t>工作的知情权、参与权和监督权，切实提升工作透明度、提高公共服务水平，积极回应社会关切，</w:t>
      </w:r>
      <w:r w:rsidR="00AA31D9" w:rsidRPr="00FE478D">
        <w:rPr>
          <w:rFonts w:ascii="Times New Roman" w:eastAsia="仿宋" w:hAnsi="Times New Roman" w:cs="Times New Roman"/>
          <w:sz w:val="32"/>
          <w:szCs w:val="32"/>
        </w:rPr>
        <w:t>努力</w:t>
      </w:r>
      <w:r w:rsidRPr="00FE478D">
        <w:rPr>
          <w:rFonts w:ascii="Times New Roman" w:eastAsia="仿宋" w:hAnsi="Times New Roman" w:cs="Times New Roman"/>
          <w:sz w:val="32"/>
          <w:szCs w:val="32"/>
        </w:rPr>
        <w:t>营造有利于科技创新的良好舆论氛围和社会环境。</w:t>
      </w:r>
    </w:p>
    <w:p w:rsidR="002E712F" w:rsidRPr="00FE478D" w:rsidRDefault="00336680" w:rsidP="00FE478D">
      <w:pPr>
        <w:spacing w:line="600" w:lineRule="exact"/>
        <w:rPr>
          <w:rFonts w:ascii="Times New Roman" w:eastAsia="黑体" w:hAnsi="Times New Roman" w:cs="Times New Roman"/>
          <w:b/>
          <w:sz w:val="32"/>
          <w:szCs w:val="32"/>
        </w:rPr>
      </w:pPr>
      <w:r w:rsidRPr="00FE478D">
        <w:rPr>
          <w:rFonts w:ascii="Times New Roman" w:eastAsia="黑体" w:hAnsi="Times New Roman" w:cs="Times New Roman"/>
          <w:b/>
          <w:sz w:val="32"/>
          <w:szCs w:val="32"/>
        </w:rPr>
        <w:t xml:space="preserve">    </w:t>
      </w:r>
      <w:r w:rsidR="002E712F" w:rsidRPr="00FE478D">
        <w:rPr>
          <w:rFonts w:ascii="Times New Roman" w:eastAsia="黑体" w:hAnsi="Times New Roman" w:cs="Times New Roman"/>
          <w:b/>
          <w:sz w:val="32"/>
          <w:szCs w:val="32"/>
        </w:rPr>
        <w:t>二</w:t>
      </w:r>
      <w:r w:rsidRPr="00FE478D">
        <w:rPr>
          <w:rFonts w:ascii="Times New Roman" w:eastAsia="黑体" w:hAnsi="Times New Roman" w:cs="Times New Roman"/>
          <w:b/>
          <w:sz w:val="32"/>
          <w:szCs w:val="32"/>
        </w:rPr>
        <w:t>、</w:t>
      </w:r>
      <w:r w:rsidR="002E712F" w:rsidRPr="00FE478D">
        <w:rPr>
          <w:rFonts w:ascii="Times New Roman" w:eastAsia="黑体" w:hAnsi="Times New Roman" w:cs="Times New Roman"/>
          <w:b/>
          <w:sz w:val="32"/>
          <w:szCs w:val="32"/>
        </w:rPr>
        <w:t>主动公开政府信息情况</w:t>
      </w:r>
    </w:p>
    <w:p w:rsidR="00E22D51" w:rsidRPr="00FE478D" w:rsidRDefault="00336680" w:rsidP="00FE478D">
      <w:pPr>
        <w:spacing w:line="600" w:lineRule="exact"/>
        <w:rPr>
          <w:rFonts w:ascii="Times New Roman" w:eastAsia="仿宋" w:hAnsi="Times New Roman" w:cs="Times New Roman"/>
          <w:sz w:val="32"/>
          <w:szCs w:val="32"/>
        </w:rPr>
      </w:pPr>
      <w:r w:rsidRPr="00FE478D">
        <w:rPr>
          <w:rFonts w:ascii="Times New Roman" w:eastAsia="仿宋" w:hAnsi="Times New Roman" w:cs="Times New Roman"/>
          <w:sz w:val="32"/>
          <w:szCs w:val="32"/>
        </w:rPr>
        <w:t xml:space="preserve">    </w:t>
      </w:r>
      <w:r w:rsidR="00E22D51" w:rsidRPr="00FE478D">
        <w:rPr>
          <w:rFonts w:ascii="Times New Roman" w:eastAsia="仿宋" w:hAnsi="Times New Roman" w:cs="Times New Roman"/>
          <w:sz w:val="32"/>
          <w:szCs w:val="32"/>
        </w:rPr>
        <w:t>主动公开信息期限为</w:t>
      </w:r>
      <w:r w:rsidR="00E22D51" w:rsidRPr="00FE478D">
        <w:rPr>
          <w:rFonts w:ascii="Times New Roman" w:eastAsia="仿宋" w:hAnsi="Times New Roman" w:cs="Times New Roman"/>
          <w:sz w:val="32"/>
          <w:szCs w:val="32"/>
        </w:rPr>
        <w:t>2021</w:t>
      </w:r>
      <w:r w:rsidR="00E22D51" w:rsidRPr="00FE478D">
        <w:rPr>
          <w:rFonts w:ascii="Times New Roman" w:eastAsia="仿宋" w:hAnsi="Times New Roman" w:cs="Times New Roman"/>
          <w:sz w:val="32"/>
          <w:szCs w:val="32"/>
        </w:rPr>
        <w:t>年</w:t>
      </w:r>
      <w:r w:rsidR="00E22D51" w:rsidRPr="00FE478D">
        <w:rPr>
          <w:rFonts w:ascii="Times New Roman" w:eastAsia="仿宋" w:hAnsi="Times New Roman" w:cs="Times New Roman"/>
          <w:sz w:val="32"/>
          <w:szCs w:val="32"/>
        </w:rPr>
        <w:t>1</w:t>
      </w:r>
      <w:r w:rsidR="00E22D51" w:rsidRPr="00FE478D">
        <w:rPr>
          <w:rFonts w:ascii="Times New Roman" w:eastAsia="仿宋" w:hAnsi="Times New Roman" w:cs="Times New Roman"/>
          <w:sz w:val="32"/>
          <w:szCs w:val="32"/>
        </w:rPr>
        <w:t>月</w:t>
      </w:r>
      <w:r w:rsidR="00E22D51" w:rsidRPr="00FE478D">
        <w:rPr>
          <w:rFonts w:ascii="Times New Roman" w:eastAsia="仿宋" w:hAnsi="Times New Roman" w:cs="Times New Roman"/>
          <w:sz w:val="32"/>
          <w:szCs w:val="32"/>
        </w:rPr>
        <w:t>1</w:t>
      </w:r>
      <w:r w:rsidR="00E22D51" w:rsidRPr="00FE478D">
        <w:rPr>
          <w:rFonts w:ascii="Times New Roman" w:eastAsia="仿宋" w:hAnsi="Times New Roman" w:cs="Times New Roman"/>
          <w:sz w:val="32"/>
          <w:szCs w:val="32"/>
        </w:rPr>
        <w:t>日</w:t>
      </w:r>
      <w:r w:rsidR="00DE6D64">
        <w:rPr>
          <w:rFonts w:ascii="Times New Roman" w:eastAsia="仿宋" w:hAnsi="Times New Roman" w:cs="Times New Roman" w:hint="eastAsia"/>
          <w:sz w:val="32"/>
          <w:szCs w:val="32"/>
        </w:rPr>
        <w:t>至</w:t>
      </w:r>
      <w:r w:rsidR="00E22D51" w:rsidRPr="00FE478D">
        <w:rPr>
          <w:rFonts w:ascii="Times New Roman" w:eastAsia="仿宋" w:hAnsi="Times New Roman" w:cs="Times New Roman"/>
          <w:sz w:val="32"/>
          <w:szCs w:val="32"/>
        </w:rPr>
        <w:t>12</w:t>
      </w:r>
      <w:r w:rsidR="00E22D51" w:rsidRPr="00FE478D">
        <w:rPr>
          <w:rFonts w:ascii="Times New Roman" w:eastAsia="仿宋" w:hAnsi="Times New Roman" w:cs="Times New Roman"/>
          <w:sz w:val="32"/>
          <w:szCs w:val="32"/>
        </w:rPr>
        <w:t>月</w:t>
      </w:r>
      <w:r w:rsidR="00E22D51" w:rsidRPr="00FE478D">
        <w:rPr>
          <w:rFonts w:ascii="Times New Roman" w:eastAsia="仿宋" w:hAnsi="Times New Roman" w:cs="Times New Roman"/>
          <w:sz w:val="32"/>
          <w:szCs w:val="32"/>
        </w:rPr>
        <w:t>31</w:t>
      </w:r>
      <w:r w:rsidR="00E22D51" w:rsidRPr="00FE478D">
        <w:rPr>
          <w:rFonts w:ascii="Times New Roman" w:eastAsia="仿宋" w:hAnsi="Times New Roman" w:cs="Times New Roman"/>
          <w:sz w:val="32"/>
          <w:szCs w:val="32"/>
        </w:rPr>
        <w:t>日。具体情况如下：</w:t>
      </w:r>
    </w:p>
    <w:p w:rsidR="00E22D51" w:rsidRPr="00FE478D" w:rsidRDefault="00E22D51" w:rsidP="00FE478D">
      <w:pPr>
        <w:spacing w:line="600" w:lineRule="exact"/>
        <w:ind w:firstLineChars="200" w:firstLine="640"/>
        <w:rPr>
          <w:rFonts w:ascii="Times New Roman" w:eastAsia="仿宋" w:hAnsi="Times New Roman" w:cs="Times New Roman"/>
          <w:sz w:val="32"/>
          <w:szCs w:val="32"/>
        </w:rPr>
      </w:pPr>
      <w:r w:rsidRPr="00FE478D">
        <w:rPr>
          <w:rFonts w:ascii="Times New Roman" w:eastAsia="仿宋" w:hAnsi="Times New Roman" w:cs="Times New Roman"/>
          <w:sz w:val="32"/>
          <w:szCs w:val="32"/>
        </w:rPr>
        <w:t>1</w:t>
      </w:r>
      <w:r w:rsidRPr="00FE478D">
        <w:rPr>
          <w:rFonts w:ascii="Times New Roman" w:eastAsia="仿宋" w:hAnsi="Times New Roman" w:cs="Times New Roman"/>
          <w:sz w:val="32"/>
          <w:szCs w:val="32"/>
        </w:rPr>
        <w:t>、充分发挥</w:t>
      </w:r>
      <w:r w:rsidR="00DF3411">
        <w:rPr>
          <w:rFonts w:ascii="Times New Roman" w:eastAsia="仿宋" w:hAnsi="Times New Roman" w:cs="Times New Roman" w:hint="eastAsia"/>
          <w:sz w:val="32"/>
          <w:szCs w:val="32"/>
        </w:rPr>
        <w:t>研究所</w:t>
      </w:r>
      <w:r w:rsidRPr="00FE478D">
        <w:rPr>
          <w:rFonts w:ascii="Times New Roman" w:eastAsia="仿宋" w:hAnsi="Times New Roman" w:cs="Times New Roman"/>
          <w:sz w:val="32"/>
          <w:szCs w:val="32"/>
        </w:rPr>
        <w:t>网站在信息公开中的作用，及时公开研究所在规章制度、组织构架、机构设置、科研进展、人事人才、国际合作、科学普及、出版物等相关信息。</w:t>
      </w:r>
      <w:r w:rsidRPr="00FE478D">
        <w:rPr>
          <w:rFonts w:ascii="Times New Roman" w:eastAsia="仿宋" w:hAnsi="Times New Roman" w:cs="Times New Roman"/>
          <w:sz w:val="32"/>
          <w:szCs w:val="32"/>
        </w:rPr>
        <w:t>2021</w:t>
      </w:r>
      <w:r w:rsidRPr="00FE478D">
        <w:rPr>
          <w:rFonts w:ascii="Times New Roman" w:eastAsia="仿宋" w:hAnsi="Times New Roman" w:cs="Times New Roman"/>
          <w:sz w:val="32"/>
          <w:szCs w:val="32"/>
        </w:rPr>
        <w:t>年度，通过研究所网站公开信息情况共计</w:t>
      </w:r>
      <w:r w:rsidRPr="00FE478D">
        <w:rPr>
          <w:rFonts w:ascii="Times New Roman" w:eastAsia="仿宋" w:hAnsi="Times New Roman" w:cs="Times New Roman"/>
          <w:sz w:val="32"/>
          <w:szCs w:val="32"/>
        </w:rPr>
        <w:t>526</w:t>
      </w:r>
      <w:r w:rsidRPr="00FE478D">
        <w:rPr>
          <w:rFonts w:ascii="Times New Roman" w:eastAsia="仿宋" w:hAnsi="Times New Roman" w:cs="Times New Roman"/>
          <w:sz w:val="32"/>
          <w:szCs w:val="32"/>
        </w:rPr>
        <w:t>条。其中</w:t>
      </w:r>
      <w:r w:rsidR="00DE6D64">
        <w:rPr>
          <w:rFonts w:ascii="Times New Roman" w:eastAsia="仿宋" w:hAnsi="Times New Roman" w:cs="Times New Roman" w:hint="eastAsia"/>
          <w:sz w:val="32"/>
          <w:szCs w:val="32"/>
        </w:rPr>
        <w:t>“</w:t>
      </w:r>
      <w:r w:rsidRPr="00FE478D">
        <w:rPr>
          <w:rFonts w:ascii="Times New Roman" w:eastAsia="仿宋" w:hAnsi="Times New Roman" w:cs="Times New Roman"/>
          <w:sz w:val="32"/>
          <w:szCs w:val="32"/>
        </w:rPr>
        <w:t>信息公开</w:t>
      </w:r>
      <w:r w:rsidR="00EC4CF9">
        <w:rPr>
          <w:rFonts w:ascii="Times New Roman" w:eastAsia="仿宋" w:hAnsi="Times New Roman" w:cs="Times New Roman" w:hint="eastAsia"/>
          <w:sz w:val="32"/>
          <w:szCs w:val="32"/>
        </w:rPr>
        <w:t>年报</w:t>
      </w:r>
      <w:r w:rsidR="00DE6D64">
        <w:rPr>
          <w:rFonts w:ascii="Times New Roman" w:eastAsia="仿宋" w:hAnsi="Times New Roman" w:cs="Times New Roman" w:hint="eastAsia"/>
          <w:sz w:val="32"/>
          <w:szCs w:val="32"/>
        </w:rPr>
        <w:t>”</w:t>
      </w:r>
      <w:r w:rsidRPr="00FE478D">
        <w:rPr>
          <w:rFonts w:ascii="Times New Roman" w:eastAsia="仿宋" w:hAnsi="Times New Roman" w:cs="Times New Roman"/>
          <w:sz w:val="32"/>
          <w:szCs w:val="32"/>
        </w:rPr>
        <w:t>1</w:t>
      </w:r>
      <w:r w:rsidRPr="00FE478D">
        <w:rPr>
          <w:rFonts w:ascii="Times New Roman" w:eastAsia="仿宋" w:hAnsi="Times New Roman" w:cs="Times New Roman"/>
          <w:sz w:val="32"/>
          <w:szCs w:val="32"/>
        </w:rPr>
        <w:t>条，</w:t>
      </w:r>
      <w:r w:rsidRPr="00FE478D">
        <w:rPr>
          <w:rFonts w:ascii="Times New Roman" w:eastAsia="仿宋" w:hAnsi="Times New Roman" w:cs="Times New Roman"/>
          <w:sz w:val="32"/>
          <w:szCs w:val="32"/>
        </w:rPr>
        <w:t>“</w:t>
      </w:r>
      <w:r w:rsidRPr="00FE478D">
        <w:rPr>
          <w:rFonts w:ascii="Times New Roman" w:eastAsia="仿宋" w:hAnsi="Times New Roman" w:cs="Times New Roman"/>
          <w:sz w:val="32"/>
          <w:szCs w:val="32"/>
        </w:rPr>
        <w:t>科技动态</w:t>
      </w:r>
      <w:r w:rsidRPr="00FE478D">
        <w:rPr>
          <w:rFonts w:ascii="Times New Roman" w:eastAsia="仿宋" w:hAnsi="Times New Roman" w:cs="Times New Roman"/>
          <w:sz w:val="32"/>
          <w:szCs w:val="32"/>
        </w:rPr>
        <w:t>”46</w:t>
      </w:r>
      <w:r w:rsidRPr="00FE478D">
        <w:rPr>
          <w:rFonts w:ascii="Times New Roman" w:eastAsia="仿宋" w:hAnsi="Times New Roman" w:cs="Times New Roman"/>
          <w:sz w:val="32"/>
          <w:szCs w:val="32"/>
        </w:rPr>
        <w:t>条，</w:t>
      </w:r>
      <w:r w:rsidRPr="00FE478D">
        <w:rPr>
          <w:rFonts w:ascii="Times New Roman" w:eastAsia="仿宋" w:hAnsi="Times New Roman" w:cs="Times New Roman"/>
          <w:sz w:val="32"/>
          <w:szCs w:val="32"/>
        </w:rPr>
        <w:t>“</w:t>
      </w:r>
      <w:r w:rsidRPr="00FE478D">
        <w:rPr>
          <w:rFonts w:ascii="Times New Roman" w:eastAsia="仿宋" w:hAnsi="Times New Roman" w:cs="Times New Roman"/>
          <w:sz w:val="32"/>
          <w:szCs w:val="32"/>
        </w:rPr>
        <w:t>综合新闻</w:t>
      </w:r>
      <w:r w:rsidRPr="00FE478D">
        <w:rPr>
          <w:rFonts w:ascii="Times New Roman" w:eastAsia="仿宋" w:hAnsi="Times New Roman" w:cs="Times New Roman"/>
          <w:sz w:val="32"/>
          <w:szCs w:val="32"/>
        </w:rPr>
        <w:t>”108</w:t>
      </w:r>
      <w:r w:rsidRPr="00FE478D">
        <w:rPr>
          <w:rFonts w:ascii="Times New Roman" w:eastAsia="仿宋" w:hAnsi="Times New Roman" w:cs="Times New Roman"/>
          <w:sz w:val="32"/>
          <w:szCs w:val="32"/>
        </w:rPr>
        <w:t>条，</w:t>
      </w:r>
      <w:r w:rsidRPr="00FE478D">
        <w:rPr>
          <w:rFonts w:ascii="Times New Roman" w:eastAsia="仿宋" w:hAnsi="Times New Roman" w:cs="Times New Roman"/>
          <w:sz w:val="32"/>
          <w:szCs w:val="32"/>
        </w:rPr>
        <w:t>“</w:t>
      </w:r>
      <w:r w:rsidRPr="00FE478D">
        <w:rPr>
          <w:rFonts w:ascii="Times New Roman" w:eastAsia="仿宋" w:hAnsi="Times New Roman" w:cs="Times New Roman"/>
          <w:sz w:val="32"/>
          <w:szCs w:val="32"/>
        </w:rPr>
        <w:t>学术活动</w:t>
      </w:r>
      <w:r w:rsidRPr="00FE478D">
        <w:rPr>
          <w:rFonts w:ascii="Times New Roman" w:eastAsia="仿宋" w:hAnsi="Times New Roman" w:cs="Times New Roman"/>
          <w:sz w:val="32"/>
          <w:szCs w:val="32"/>
        </w:rPr>
        <w:t>”15</w:t>
      </w:r>
      <w:r w:rsidRPr="00FE478D">
        <w:rPr>
          <w:rFonts w:ascii="Times New Roman" w:eastAsia="仿宋" w:hAnsi="Times New Roman" w:cs="Times New Roman"/>
          <w:sz w:val="32"/>
          <w:szCs w:val="32"/>
        </w:rPr>
        <w:t>条，</w:t>
      </w:r>
      <w:r w:rsidRPr="00FE478D">
        <w:rPr>
          <w:rFonts w:ascii="Times New Roman" w:eastAsia="仿宋" w:hAnsi="Times New Roman" w:cs="Times New Roman"/>
          <w:sz w:val="32"/>
          <w:szCs w:val="32"/>
        </w:rPr>
        <w:t>“</w:t>
      </w:r>
      <w:r w:rsidRPr="00FE478D">
        <w:rPr>
          <w:rFonts w:ascii="Times New Roman" w:eastAsia="仿宋" w:hAnsi="Times New Roman" w:cs="Times New Roman"/>
          <w:sz w:val="32"/>
          <w:szCs w:val="32"/>
        </w:rPr>
        <w:t>招生招聘</w:t>
      </w:r>
      <w:r w:rsidRPr="00FE478D">
        <w:rPr>
          <w:rFonts w:ascii="Times New Roman" w:eastAsia="仿宋" w:hAnsi="Times New Roman" w:cs="Times New Roman"/>
          <w:sz w:val="32"/>
          <w:szCs w:val="32"/>
        </w:rPr>
        <w:t>”98</w:t>
      </w:r>
      <w:r w:rsidRPr="00FE478D">
        <w:rPr>
          <w:rFonts w:ascii="Times New Roman" w:eastAsia="仿宋" w:hAnsi="Times New Roman" w:cs="Times New Roman"/>
          <w:sz w:val="32"/>
          <w:szCs w:val="32"/>
        </w:rPr>
        <w:t>条，</w:t>
      </w:r>
      <w:r w:rsidRPr="00FE478D">
        <w:rPr>
          <w:rFonts w:ascii="Times New Roman" w:eastAsia="仿宋" w:hAnsi="Times New Roman" w:cs="Times New Roman"/>
          <w:sz w:val="32"/>
          <w:szCs w:val="32"/>
        </w:rPr>
        <w:t>“</w:t>
      </w:r>
      <w:r w:rsidRPr="00FE478D">
        <w:rPr>
          <w:rFonts w:ascii="Times New Roman" w:eastAsia="仿宋" w:hAnsi="Times New Roman" w:cs="Times New Roman"/>
          <w:sz w:val="32"/>
          <w:szCs w:val="32"/>
        </w:rPr>
        <w:t>科学普及</w:t>
      </w:r>
      <w:r w:rsidRPr="00FE478D">
        <w:rPr>
          <w:rFonts w:ascii="Times New Roman" w:eastAsia="仿宋" w:hAnsi="Times New Roman" w:cs="Times New Roman"/>
          <w:sz w:val="32"/>
          <w:szCs w:val="32"/>
        </w:rPr>
        <w:t>”85</w:t>
      </w:r>
      <w:r w:rsidRPr="00FE478D">
        <w:rPr>
          <w:rFonts w:ascii="Times New Roman" w:eastAsia="仿宋" w:hAnsi="Times New Roman" w:cs="Times New Roman"/>
          <w:sz w:val="32"/>
          <w:szCs w:val="32"/>
        </w:rPr>
        <w:t>条，</w:t>
      </w:r>
      <w:r w:rsidRPr="00FE478D">
        <w:rPr>
          <w:rFonts w:ascii="Times New Roman" w:eastAsia="仿宋" w:hAnsi="Times New Roman" w:cs="Times New Roman"/>
          <w:sz w:val="32"/>
          <w:szCs w:val="32"/>
        </w:rPr>
        <w:t>“</w:t>
      </w:r>
      <w:r w:rsidRPr="00FE478D">
        <w:rPr>
          <w:rFonts w:ascii="Times New Roman" w:eastAsia="仿宋" w:hAnsi="Times New Roman" w:cs="Times New Roman"/>
          <w:sz w:val="32"/>
          <w:szCs w:val="32"/>
        </w:rPr>
        <w:t>通知通告</w:t>
      </w:r>
      <w:r w:rsidRPr="00FE478D">
        <w:rPr>
          <w:rFonts w:ascii="Times New Roman" w:eastAsia="仿宋" w:hAnsi="Times New Roman" w:cs="Times New Roman"/>
          <w:sz w:val="32"/>
          <w:szCs w:val="32"/>
        </w:rPr>
        <w:t>”173</w:t>
      </w:r>
      <w:r w:rsidRPr="00FE478D">
        <w:rPr>
          <w:rFonts w:ascii="Times New Roman" w:eastAsia="仿宋" w:hAnsi="Times New Roman" w:cs="Times New Roman"/>
          <w:sz w:val="32"/>
          <w:szCs w:val="32"/>
        </w:rPr>
        <w:t>条。</w:t>
      </w:r>
    </w:p>
    <w:p w:rsidR="00E22D51" w:rsidRPr="00FE478D" w:rsidRDefault="00E22D51" w:rsidP="00FE478D">
      <w:pPr>
        <w:spacing w:line="600" w:lineRule="exact"/>
        <w:ind w:firstLineChars="200" w:firstLine="640"/>
        <w:rPr>
          <w:rFonts w:ascii="Times New Roman" w:eastAsia="仿宋" w:hAnsi="Times New Roman" w:cs="Times New Roman"/>
          <w:sz w:val="32"/>
          <w:szCs w:val="32"/>
        </w:rPr>
      </w:pPr>
      <w:r w:rsidRPr="00FE478D">
        <w:rPr>
          <w:rFonts w:ascii="Times New Roman" w:eastAsia="仿宋" w:hAnsi="Times New Roman" w:cs="Times New Roman"/>
          <w:sz w:val="32"/>
          <w:szCs w:val="32"/>
        </w:rPr>
        <w:t>2</w:t>
      </w:r>
      <w:r w:rsidRPr="00FE478D">
        <w:rPr>
          <w:rFonts w:ascii="Times New Roman" w:eastAsia="仿宋" w:hAnsi="Times New Roman" w:cs="Times New Roman"/>
          <w:sz w:val="32"/>
          <w:szCs w:val="32"/>
        </w:rPr>
        <w:t>、通过研究所官方</w:t>
      </w:r>
      <w:proofErr w:type="gramStart"/>
      <w:r w:rsidRPr="00FE478D">
        <w:rPr>
          <w:rFonts w:ascii="Times New Roman" w:eastAsia="仿宋" w:hAnsi="Times New Roman" w:cs="Times New Roman"/>
          <w:sz w:val="32"/>
          <w:szCs w:val="32"/>
        </w:rPr>
        <w:t>微信发布</w:t>
      </w:r>
      <w:proofErr w:type="gramEnd"/>
      <w:r w:rsidRPr="00FE478D">
        <w:rPr>
          <w:rFonts w:ascii="Times New Roman" w:eastAsia="仿宋" w:hAnsi="Times New Roman" w:cs="Times New Roman"/>
          <w:sz w:val="32"/>
          <w:szCs w:val="32"/>
        </w:rPr>
        <w:t>信息</w:t>
      </w:r>
      <w:r w:rsidRPr="00FE478D">
        <w:rPr>
          <w:rFonts w:ascii="Times New Roman" w:eastAsia="仿宋" w:hAnsi="Times New Roman" w:cs="Times New Roman"/>
          <w:sz w:val="32"/>
          <w:szCs w:val="32"/>
        </w:rPr>
        <w:t>88</w:t>
      </w:r>
      <w:r w:rsidRPr="00FE478D">
        <w:rPr>
          <w:rFonts w:ascii="Times New Roman" w:eastAsia="仿宋" w:hAnsi="Times New Roman" w:cs="Times New Roman"/>
          <w:sz w:val="32"/>
          <w:szCs w:val="32"/>
        </w:rPr>
        <w:t>条。</w:t>
      </w:r>
    </w:p>
    <w:p w:rsidR="002E712F" w:rsidRDefault="00E22D51" w:rsidP="00FE478D">
      <w:pPr>
        <w:spacing w:line="600" w:lineRule="exact"/>
        <w:ind w:firstLineChars="200" w:firstLine="640"/>
        <w:rPr>
          <w:rFonts w:ascii="Times New Roman" w:eastAsia="仿宋" w:hAnsi="Times New Roman" w:cs="Times New Roman"/>
          <w:sz w:val="32"/>
          <w:szCs w:val="32"/>
        </w:rPr>
      </w:pPr>
      <w:r w:rsidRPr="00FE478D">
        <w:rPr>
          <w:rFonts w:ascii="Times New Roman" w:eastAsia="仿宋" w:hAnsi="Times New Roman" w:cs="Times New Roman"/>
          <w:sz w:val="32"/>
          <w:szCs w:val="32"/>
        </w:rPr>
        <w:lastRenderedPageBreak/>
        <w:t>3</w:t>
      </w:r>
      <w:r w:rsidRPr="00FE478D">
        <w:rPr>
          <w:rFonts w:ascii="Times New Roman" w:eastAsia="仿宋" w:hAnsi="Times New Roman" w:cs="Times New Roman"/>
          <w:sz w:val="32"/>
          <w:szCs w:val="32"/>
        </w:rPr>
        <w:t>、发布本所刊物《有机简讯》</w:t>
      </w:r>
      <w:r w:rsidRPr="00FE478D">
        <w:rPr>
          <w:rFonts w:ascii="Times New Roman" w:eastAsia="仿宋" w:hAnsi="Times New Roman" w:cs="Times New Roman"/>
          <w:sz w:val="32"/>
          <w:szCs w:val="32"/>
        </w:rPr>
        <w:t>12</w:t>
      </w:r>
      <w:r w:rsidRPr="00FE478D">
        <w:rPr>
          <w:rFonts w:ascii="Times New Roman" w:eastAsia="仿宋" w:hAnsi="Times New Roman" w:cs="Times New Roman"/>
          <w:sz w:val="32"/>
          <w:szCs w:val="32"/>
        </w:rPr>
        <w:t xml:space="preserve">期。　</w:t>
      </w:r>
    </w:p>
    <w:p w:rsidR="00EC4CF9" w:rsidRPr="00FE478D" w:rsidRDefault="00EC4CF9" w:rsidP="00FE478D">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、此外，研究所通过公示栏、职代会、重大事项通报会、重要精神宣贯会等多种渠道、多种形式，进一步加强信息公开工作。</w:t>
      </w:r>
    </w:p>
    <w:p w:rsidR="002E712F" w:rsidRPr="00FE478D" w:rsidRDefault="00D03EF2" w:rsidP="00FE478D">
      <w:pPr>
        <w:spacing w:line="600" w:lineRule="exact"/>
        <w:rPr>
          <w:rFonts w:ascii="Times New Roman" w:eastAsia="黑体" w:hAnsi="Times New Roman" w:cs="Times New Roman"/>
          <w:b/>
          <w:sz w:val="32"/>
          <w:szCs w:val="32"/>
        </w:rPr>
      </w:pPr>
      <w:r w:rsidRPr="00FE478D">
        <w:rPr>
          <w:rFonts w:ascii="Times New Roman" w:eastAsia="黑体" w:hAnsi="Times New Roman" w:cs="Times New Roman"/>
          <w:b/>
          <w:sz w:val="32"/>
          <w:szCs w:val="32"/>
        </w:rPr>
        <w:t xml:space="preserve">    </w:t>
      </w:r>
      <w:r w:rsidR="002E712F" w:rsidRPr="00FE478D">
        <w:rPr>
          <w:rFonts w:ascii="Times New Roman" w:eastAsia="黑体" w:hAnsi="Times New Roman" w:cs="Times New Roman"/>
          <w:b/>
          <w:sz w:val="32"/>
          <w:szCs w:val="32"/>
        </w:rPr>
        <w:t>三</w:t>
      </w:r>
      <w:r w:rsidRPr="00FE478D">
        <w:rPr>
          <w:rFonts w:ascii="Times New Roman" w:eastAsia="黑体" w:hAnsi="Times New Roman" w:cs="Times New Roman"/>
          <w:b/>
          <w:sz w:val="32"/>
          <w:szCs w:val="32"/>
        </w:rPr>
        <w:t>、</w:t>
      </w:r>
      <w:r w:rsidR="002E712F" w:rsidRPr="00FE478D">
        <w:rPr>
          <w:rFonts w:ascii="Times New Roman" w:eastAsia="黑体" w:hAnsi="Times New Roman" w:cs="Times New Roman"/>
          <w:b/>
          <w:sz w:val="32"/>
          <w:szCs w:val="32"/>
        </w:rPr>
        <w:t>收到和处理</w:t>
      </w:r>
      <w:r w:rsidRPr="00FE478D">
        <w:rPr>
          <w:rFonts w:ascii="Times New Roman" w:eastAsia="黑体" w:hAnsi="Times New Roman" w:cs="Times New Roman"/>
          <w:b/>
          <w:sz w:val="32"/>
          <w:szCs w:val="32"/>
        </w:rPr>
        <w:t>信息公开申请情况</w:t>
      </w:r>
    </w:p>
    <w:p w:rsidR="002E712F" w:rsidRPr="00FE478D" w:rsidRDefault="00D03EF2" w:rsidP="00FE478D">
      <w:pPr>
        <w:spacing w:line="600" w:lineRule="exact"/>
        <w:rPr>
          <w:rFonts w:ascii="Times New Roman" w:eastAsia="仿宋" w:hAnsi="Times New Roman" w:cs="Times New Roman"/>
          <w:sz w:val="32"/>
          <w:szCs w:val="32"/>
        </w:rPr>
      </w:pPr>
      <w:r w:rsidRPr="00FE478D">
        <w:rPr>
          <w:rFonts w:ascii="Times New Roman" w:eastAsia="仿宋" w:hAnsi="Times New Roman" w:cs="Times New Roman"/>
          <w:sz w:val="32"/>
          <w:szCs w:val="32"/>
        </w:rPr>
        <w:t xml:space="preserve">    </w:t>
      </w:r>
      <w:r w:rsidR="00C70A1C" w:rsidRPr="00FE478D">
        <w:rPr>
          <w:rFonts w:ascii="Times New Roman" w:eastAsia="仿宋" w:hAnsi="Times New Roman" w:cs="Times New Roman"/>
          <w:sz w:val="32"/>
          <w:szCs w:val="32"/>
        </w:rPr>
        <w:t>2021</w:t>
      </w:r>
      <w:r w:rsidR="00C70A1C" w:rsidRPr="00FE478D">
        <w:rPr>
          <w:rFonts w:ascii="Times New Roman" w:eastAsia="仿宋" w:hAnsi="Times New Roman" w:cs="Times New Roman"/>
          <w:sz w:val="32"/>
          <w:szCs w:val="32"/>
        </w:rPr>
        <w:t>年度，研究所未收到信息公开申请情况。</w:t>
      </w:r>
    </w:p>
    <w:p w:rsidR="002E712F" w:rsidRPr="00FE478D" w:rsidRDefault="00D03EF2" w:rsidP="00FE478D">
      <w:pPr>
        <w:spacing w:line="600" w:lineRule="exact"/>
        <w:rPr>
          <w:rFonts w:ascii="Times New Roman" w:eastAsia="黑体" w:hAnsi="Times New Roman" w:cs="Times New Roman"/>
          <w:b/>
          <w:sz w:val="32"/>
          <w:szCs w:val="32"/>
        </w:rPr>
      </w:pPr>
      <w:r w:rsidRPr="00FE478D">
        <w:rPr>
          <w:rFonts w:ascii="Times New Roman" w:eastAsia="黑体" w:hAnsi="Times New Roman" w:cs="Times New Roman"/>
          <w:b/>
          <w:sz w:val="32"/>
          <w:szCs w:val="32"/>
        </w:rPr>
        <w:t xml:space="preserve">    </w:t>
      </w:r>
      <w:r w:rsidR="002E712F" w:rsidRPr="00FE478D">
        <w:rPr>
          <w:rFonts w:ascii="Times New Roman" w:eastAsia="黑体" w:hAnsi="Times New Roman" w:cs="Times New Roman"/>
          <w:b/>
          <w:sz w:val="32"/>
          <w:szCs w:val="32"/>
        </w:rPr>
        <w:t>四</w:t>
      </w:r>
      <w:r w:rsidRPr="00FE478D">
        <w:rPr>
          <w:rFonts w:ascii="Times New Roman" w:eastAsia="黑体" w:hAnsi="Times New Roman" w:cs="Times New Roman"/>
          <w:b/>
          <w:sz w:val="32"/>
          <w:szCs w:val="32"/>
        </w:rPr>
        <w:t>、</w:t>
      </w:r>
      <w:r w:rsidR="002E712F" w:rsidRPr="00FE478D">
        <w:rPr>
          <w:rFonts w:ascii="Times New Roman" w:eastAsia="黑体" w:hAnsi="Times New Roman" w:cs="Times New Roman"/>
          <w:b/>
          <w:sz w:val="32"/>
          <w:szCs w:val="32"/>
        </w:rPr>
        <w:t>因信息公开工作被申请行政复议、提起行政诉讼情况</w:t>
      </w:r>
    </w:p>
    <w:p w:rsidR="002E712F" w:rsidRPr="00FE478D" w:rsidRDefault="00D03EF2" w:rsidP="00FE478D">
      <w:pPr>
        <w:spacing w:line="600" w:lineRule="exact"/>
        <w:rPr>
          <w:rFonts w:ascii="Times New Roman" w:eastAsia="仿宋" w:hAnsi="Times New Roman" w:cs="Times New Roman"/>
          <w:sz w:val="32"/>
          <w:szCs w:val="32"/>
        </w:rPr>
      </w:pPr>
      <w:r w:rsidRPr="00FE478D">
        <w:rPr>
          <w:rFonts w:ascii="Times New Roman" w:eastAsia="仿宋" w:hAnsi="Times New Roman" w:cs="Times New Roman"/>
          <w:sz w:val="32"/>
          <w:szCs w:val="32"/>
        </w:rPr>
        <w:t xml:space="preserve">    </w:t>
      </w:r>
      <w:r w:rsidR="00C70A1C" w:rsidRPr="00FE478D">
        <w:rPr>
          <w:rFonts w:ascii="Times New Roman" w:eastAsia="仿宋" w:hAnsi="Times New Roman" w:cs="Times New Roman"/>
          <w:sz w:val="32"/>
          <w:szCs w:val="32"/>
        </w:rPr>
        <w:t>2021</w:t>
      </w:r>
      <w:r w:rsidR="00C70A1C" w:rsidRPr="00FE478D">
        <w:rPr>
          <w:rFonts w:ascii="Times New Roman" w:eastAsia="仿宋" w:hAnsi="Times New Roman" w:cs="Times New Roman"/>
          <w:sz w:val="32"/>
          <w:szCs w:val="32"/>
        </w:rPr>
        <w:t>年度，研究所未因信息公开工作被申请行政复议、提起行政诉讼的情况。</w:t>
      </w:r>
    </w:p>
    <w:p w:rsidR="002E712F" w:rsidRPr="00FE478D" w:rsidRDefault="00D03EF2" w:rsidP="00FE478D">
      <w:pPr>
        <w:spacing w:line="600" w:lineRule="exact"/>
        <w:rPr>
          <w:rFonts w:ascii="Times New Roman" w:eastAsia="黑体" w:hAnsi="Times New Roman" w:cs="Times New Roman"/>
          <w:b/>
          <w:sz w:val="32"/>
          <w:szCs w:val="32"/>
        </w:rPr>
      </w:pPr>
      <w:r w:rsidRPr="00FE478D">
        <w:rPr>
          <w:rFonts w:ascii="Times New Roman" w:eastAsia="黑体" w:hAnsi="Times New Roman" w:cs="Times New Roman"/>
          <w:b/>
          <w:sz w:val="32"/>
          <w:szCs w:val="32"/>
        </w:rPr>
        <w:t xml:space="preserve">    </w:t>
      </w:r>
      <w:r w:rsidR="002E712F" w:rsidRPr="00FE478D">
        <w:rPr>
          <w:rFonts w:ascii="Times New Roman" w:eastAsia="黑体" w:hAnsi="Times New Roman" w:cs="Times New Roman"/>
          <w:b/>
          <w:sz w:val="32"/>
          <w:szCs w:val="32"/>
        </w:rPr>
        <w:t>五</w:t>
      </w:r>
      <w:r w:rsidRPr="00FE478D">
        <w:rPr>
          <w:rFonts w:ascii="Times New Roman" w:eastAsia="黑体" w:hAnsi="Times New Roman" w:cs="Times New Roman"/>
          <w:b/>
          <w:sz w:val="32"/>
          <w:szCs w:val="32"/>
        </w:rPr>
        <w:t>、</w:t>
      </w:r>
      <w:r w:rsidR="002E712F" w:rsidRPr="00FE478D">
        <w:rPr>
          <w:rFonts w:ascii="Times New Roman" w:eastAsia="黑体" w:hAnsi="Times New Roman" w:cs="Times New Roman"/>
          <w:b/>
          <w:sz w:val="32"/>
          <w:szCs w:val="32"/>
        </w:rPr>
        <w:t>信息公开工作存在的主要问题及改进情况</w:t>
      </w:r>
    </w:p>
    <w:p w:rsidR="002E712F" w:rsidRPr="00FE478D" w:rsidRDefault="00785CEB" w:rsidP="00FE478D">
      <w:pPr>
        <w:spacing w:line="600" w:lineRule="exact"/>
        <w:ind w:firstLine="560"/>
        <w:rPr>
          <w:rFonts w:ascii="Times New Roman" w:eastAsia="仿宋" w:hAnsi="Times New Roman" w:cs="Times New Roman"/>
          <w:sz w:val="32"/>
          <w:szCs w:val="32"/>
        </w:rPr>
      </w:pPr>
      <w:r w:rsidRPr="00FE478D">
        <w:rPr>
          <w:rFonts w:ascii="Times New Roman" w:eastAsia="仿宋" w:hAnsi="Times New Roman" w:cs="Times New Roman"/>
          <w:sz w:val="32"/>
          <w:szCs w:val="32"/>
        </w:rPr>
        <w:t>一年来，研究所信息公开工作取得了较好成效，但与上级的要求和公众的期盼相比，还存在一定差距。主要问题有：</w:t>
      </w:r>
      <w:r w:rsidRPr="00FE478D">
        <w:rPr>
          <w:rFonts w:ascii="Times New Roman" w:eastAsia="仿宋" w:hAnsi="Times New Roman" w:cs="Times New Roman"/>
          <w:sz w:val="32"/>
          <w:szCs w:val="32"/>
        </w:rPr>
        <w:t>1</w:t>
      </w:r>
      <w:r w:rsidRPr="00FE478D">
        <w:rPr>
          <w:rFonts w:ascii="Times New Roman" w:eastAsia="仿宋" w:hAnsi="Times New Roman" w:cs="Times New Roman"/>
          <w:sz w:val="32"/>
          <w:szCs w:val="32"/>
        </w:rPr>
        <w:t>）信息公开工作的主动性和时效性有待进一步提高；</w:t>
      </w:r>
      <w:r w:rsidRPr="00FE478D">
        <w:rPr>
          <w:rFonts w:ascii="Times New Roman" w:eastAsia="仿宋" w:hAnsi="Times New Roman" w:cs="Times New Roman"/>
          <w:sz w:val="32"/>
          <w:szCs w:val="32"/>
        </w:rPr>
        <w:t>2</w:t>
      </w:r>
      <w:r w:rsidRPr="00FE478D">
        <w:rPr>
          <w:rFonts w:ascii="Times New Roman" w:eastAsia="仿宋" w:hAnsi="Times New Roman" w:cs="Times New Roman"/>
          <w:sz w:val="32"/>
          <w:szCs w:val="32"/>
        </w:rPr>
        <w:t>）信息公开</w:t>
      </w:r>
      <w:r w:rsidR="006A622E" w:rsidRPr="00FE478D">
        <w:rPr>
          <w:rFonts w:ascii="Times New Roman" w:eastAsia="仿宋" w:hAnsi="Times New Roman" w:cs="Times New Roman"/>
          <w:sz w:val="32"/>
          <w:szCs w:val="32"/>
        </w:rPr>
        <w:t>工作</w:t>
      </w:r>
      <w:r w:rsidRPr="00FE478D">
        <w:rPr>
          <w:rFonts w:ascii="Times New Roman" w:eastAsia="仿宋" w:hAnsi="Times New Roman" w:cs="Times New Roman"/>
          <w:sz w:val="32"/>
          <w:szCs w:val="32"/>
        </w:rPr>
        <w:t>的内容有待进一步丰富和规范；</w:t>
      </w:r>
      <w:r w:rsidRPr="00FE478D">
        <w:rPr>
          <w:rFonts w:ascii="Times New Roman" w:eastAsia="仿宋" w:hAnsi="Times New Roman" w:cs="Times New Roman"/>
          <w:sz w:val="32"/>
          <w:szCs w:val="32"/>
        </w:rPr>
        <w:t>3</w:t>
      </w:r>
      <w:r w:rsidRPr="00FE478D">
        <w:rPr>
          <w:rFonts w:ascii="Times New Roman" w:eastAsia="仿宋" w:hAnsi="Times New Roman" w:cs="Times New Roman"/>
          <w:sz w:val="32"/>
          <w:szCs w:val="32"/>
        </w:rPr>
        <w:t>）信息公开工作</w:t>
      </w:r>
      <w:r w:rsidR="006A622E" w:rsidRPr="00FE478D">
        <w:rPr>
          <w:rFonts w:ascii="Times New Roman" w:eastAsia="仿宋" w:hAnsi="Times New Roman" w:cs="Times New Roman"/>
          <w:sz w:val="32"/>
          <w:szCs w:val="32"/>
        </w:rPr>
        <w:t>的责任落实和监督机制有待</w:t>
      </w:r>
      <w:r w:rsidR="002447AC" w:rsidRPr="00FE478D">
        <w:rPr>
          <w:rFonts w:ascii="Times New Roman" w:eastAsia="仿宋" w:hAnsi="Times New Roman" w:cs="Times New Roman"/>
          <w:sz w:val="32"/>
          <w:szCs w:val="32"/>
        </w:rPr>
        <w:t>进一步</w:t>
      </w:r>
      <w:r w:rsidR="006A622E" w:rsidRPr="00FE478D">
        <w:rPr>
          <w:rFonts w:ascii="Times New Roman" w:eastAsia="仿宋" w:hAnsi="Times New Roman" w:cs="Times New Roman"/>
          <w:sz w:val="32"/>
          <w:szCs w:val="32"/>
        </w:rPr>
        <w:t>完善。</w:t>
      </w:r>
    </w:p>
    <w:p w:rsidR="002E712F" w:rsidRPr="00FE478D" w:rsidRDefault="006A622E" w:rsidP="00EB3653">
      <w:pPr>
        <w:spacing w:line="600" w:lineRule="exact"/>
        <w:ind w:firstLine="560"/>
        <w:rPr>
          <w:rFonts w:ascii="Times New Roman" w:eastAsia="仿宋" w:hAnsi="Times New Roman" w:cs="Times New Roman" w:hint="eastAsia"/>
          <w:sz w:val="32"/>
          <w:szCs w:val="32"/>
        </w:rPr>
      </w:pPr>
      <w:r w:rsidRPr="00FE478D">
        <w:rPr>
          <w:rFonts w:ascii="Times New Roman" w:eastAsia="仿宋" w:hAnsi="Times New Roman" w:cs="Times New Roman"/>
          <w:sz w:val="32"/>
          <w:szCs w:val="32"/>
        </w:rPr>
        <w:t>接下来，研究所将认真梳理问题，</w:t>
      </w:r>
      <w:r w:rsidRPr="00FE478D">
        <w:rPr>
          <w:rFonts w:ascii="Times New Roman" w:eastAsia="仿宋" w:hAnsi="Times New Roman" w:cs="Times New Roman"/>
          <w:sz w:val="32"/>
          <w:szCs w:val="32"/>
        </w:rPr>
        <w:t xml:space="preserve"> </w:t>
      </w:r>
      <w:r w:rsidRPr="00FE478D">
        <w:rPr>
          <w:rFonts w:ascii="Times New Roman" w:eastAsia="仿宋" w:hAnsi="Times New Roman" w:cs="Times New Roman"/>
          <w:sz w:val="32"/>
          <w:szCs w:val="32"/>
        </w:rPr>
        <w:t>细化整改方案，不断提升信息公开工作的水平和成效。主要措施有：</w:t>
      </w:r>
      <w:r w:rsidRPr="00FE478D">
        <w:rPr>
          <w:rFonts w:ascii="Times New Roman" w:eastAsia="仿宋" w:hAnsi="Times New Roman" w:cs="Times New Roman"/>
          <w:sz w:val="32"/>
          <w:szCs w:val="32"/>
        </w:rPr>
        <w:t>1</w:t>
      </w:r>
      <w:r w:rsidRPr="00FE478D">
        <w:rPr>
          <w:rFonts w:ascii="Times New Roman" w:eastAsia="仿宋" w:hAnsi="Times New Roman" w:cs="Times New Roman"/>
          <w:sz w:val="32"/>
          <w:szCs w:val="32"/>
        </w:rPr>
        <w:t>）加强信息公开制度建设，明确任务以人员分工，进一步提高信息公开工作的主动性和时效性；</w:t>
      </w:r>
      <w:r w:rsidRPr="00FE478D">
        <w:rPr>
          <w:rFonts w:ascii="Times New Roman" w:eastAsia="仿宋" w:hAnsi="Times New Roman" w:cs="Times New Roman"/>
          <w:sz w:val="32"/>
          <w:szCs w:val="32"/>
        </w:rPr>
        <w:t>2</w:t>
      </w:r>
      <w:r w:rsidRPr="00FE478D">
        <w:rPr>
          <w:rFonts w:ascii="Times New Roman" w:eastAsia="仿宋" w:hAnsi="Times New Roman" w:cs="Times New Roman"/>
          <w:sz w:val="32"/>
          <w:szCs w:val="32"/>
        </w:rPr>
        <w:t>）加强信息公开队伍建设，不断增强信息公开</w:t>
      </w:r>
      <w:r w:rsidR="002447AC" w:rsidRPr="00FE478D">
        <w:rPr>
          <w:rFonts w:ascii="Times New Roman" w:eastAsia="仿宋" w:hAnsi="Times New Roman" w:cs="Times New Roman"/>
          <w:sz w:val="32"/>
          <w:szCs w:val="32"/>
        </w:rPr>
        <w:t>队伍</w:t>
      </w:r>
      <w:r w:rsidRPr="00FE478D">
        <w:rPr>
          <w:rFonts w:ascii="Times New Roman" w:eastAsia="仿宋" w:hAnsi="Times New Roman" w:cs="Times New Roman"/>
          <w:sz w:val="32"/>
          <w:szCs w:val="32"/>
        </w:rPr>
        <w:t>综合素质和业务能力，</w:t>
      </w:r>
      <w:r w:rsidR="000424DD" w:rsidRPr="00FE478D">
        <w:rPr>
          <w:rFonts w:ascii="Times New Roman" w:eastAsia="仿宋" w:hAnsi="Times New Roman" w:cs="Times New Roman"/>
          <w:sz w:val="32"/>
          <w:szCs w:val="32"/>
        </w:rPr>
        <w:t>提高研究所信息公开工作专业化水平；</w:t>
      </w:r>
      <w:r w:rsidR="000424DD" w:rsidRPr="00FE478D">
        <w:rPr>
          <w:rFonts w:ascii="Times New Roman" w:eastAsia="仿宋" w:hAnsi="Times New Roman" w:cs="Times New Roman"/>
          <w:sz w:val="32"/>
          <w:szCs w:val="32"/>
        </w:rPr>
        <w:t>3</w:t>
      </w:r>
      <w:r w:rsidR="000424DD" w:rsidRPr="00FE478D">
        <w:rPr>
          <w:rFonts w:ascii="Times New Roman" w:eastAsia="仿宋" w:hAnsi="Times New Roman" w:cs="Times New Roman"/>
          <w:sz w:val="32"/>
          <w:szCs w:val="32"/>
        </w:rPr>
        <w:t>）建立健全考核考评机制，将信息公开工作纳入考核考评指标，进一步强化责任落实。</w:t>
      </w:r>
      <w:bookmarkStart w:id="0" w:name="_GoBack"/>
      <w:bookmarkEnd w:id="0"/>
    </w:p>
    <w:sectPr w:rsidR="002E712F" w:rsidRPr="00FE478D" w:rsidSect="00FE478D">
      <w:footerReference w:type="default" r:id="rId6"/>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12" w:rsidRDefault="00104E12" w:rsidP="003A4A99">
      <w:r>
        <w:separator/>
      </w:r>
    </w:p>
  </w:endnote>
  <w:endnote w:type="continuationSeparator" w:id="0">
    <w:p w:rsidR="00104E12" w:rsidRDefault="00104E12" w:rsidP="003A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2000000000000"/>
    <w:charset w:val="86"/>
    <w:family w:val="script"/>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265036"/>
      <w:docPartObj>
        <w:docPartGallery w:val="Page Numbers (Bottom of Page)"/>
        <w:docPartUnique/>
      </w:docPartObj>
    </w:sdtPr>
    <w:sdtEndPr>
      <w:rPr>
        <w:rFonts w:ascii="宋体" w:eastAsia="宋体" w:hAnsi="宋体"/>
        <w:sz w:val="28"/>
        <w:szCs w:val="28"/>
      </w:rPr>
    </w:sdtEndPr>
    <w:sdtContent>
      <w:p w:rsidR="000624F7" w:rsidRPr="000624F7" w:rsidRDefault="000624F7">
        <w:pPr>
          <w:pStyle w:val="a5"/>
          <w:jc w:val="center"/>
          <w:rPr>
            <w:rFonts w:ascii="宋体" w:eastAsia="宋体" w:hAnsi="宋体"/>
            <w:sz w:val="28"/>
            <w:szCs w:val="28"/>
          </w:rPr>
        </w:pPr>
        <w:r w:rsidRPr="000624F7">
          <w:rPr>
            <w:rFonts w:ascii="宋体" w:eastAsia="宋体" w:hAnsi="宋体"/>
            <w:sz w:val="28"/>
            <w:szCs w:val="28"/>
          </w:rPr>
          <w:fldChar w:fldCharType="begin"/>
        </w:r>
        <w:r w:rsidRPr="000624F7">
          <w:rPr>
            <w:rFonts w:ascii="宋体" w:eastAsia="宋体" w:hAnsi="宋体"/>
            <w:sz w:val="28"/>
            <w:szCs w:val="28"/>
          </w:rPr>
          <w:instrText>PAGE   \* MERGEFORMAT</w:instrText>
        </w:r>
        <w:r w:rsidRPr="000624F7">
          <w:rPr>
            <w:rFonts w:ascii="宋体" w:eastAsia="宋体" w:hAnsi="宋体"/>
            <w:sz w:val="28"/>
            <w:szCs w:val="28"/>
          </w:rPr>
          <w:fldChar w:fldCharType="separate"/>
        </w:r>
        <w:r w:rsidR="00EB3653" w:rsidRPr="00EB3653">
          <w:rPr>
            <w:rFonts w:ascii="宋体" w:eastAsia="宋体" w:hAnsi="宋体"/>
            <w:noProof/>
            <w:sz w:val="28"/>
            <w:szCs w:val="28"/>
            <w:lang w:val="zh-CN"/>
          </w:rPr>
          <w:t>2</w:t>
        </w:r>
        <w:r w:rsidRPr="000624F7">
          <w:rPr>
            <w:rFonts w:ascii="宋体" w:eastAsia="宋体" w:hAnsi="宋体"/>
            <w:sz w:val="28"/>
            <w:szCs w:val="28"/>
          </w:rPr>
          <w:fldChar w:fldCharType="end"/>
        </w:r>
      </w:p>
    </w:sdtContent>
  </w:sdt>
  <w:p w:rsidR="000624F7" w:rsidRDefault="000624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12" w:rsidRDefault="00104E12" w:rsidP="003A4A99">
      <w:r>
        <w:separator/>
      </w:r>
    </w:p>
  </w:footnote>
  <w:footnote w:type="continuationSeparator" w:id="0">
    <w:p w:rsidR="00104E12" w:rsidRDefault="00104E12" w:rsidP="003A4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12F"/>
    <w:rsid w:val="00031F51"/>
    <w:rsid w:val="000424DD"/>
    <w:rsid w:val="000624F7"/>
    <w:rsid w:val="00091F0D"/>
    <w:rsid w:val="00104E12"/>
    <w:rsid w:val="00152FCB"/>
    <w:rsid w:val="00195E8A"/>
    <w:rsid w:val="002447AC"/>
    <w:rsid w:val="002E712F"/>
    <w:rsid w:val="00313C15"/>
    <w:rsid w:val="00336680"/>
    <w:rsid w:val="003A159B"/>
    <w:rsid w:val="003A4A99"/>
    <w:rsid w:val="00466CA9"/>
    <w:rsid w:val="00545938"/>
    <w:rsid w:val="00672FDC"/>
    <w:rsid w:val="006A622E"/>
    <w:rsid w:val="0077128E"/>
    <w:rsid w:val="00785CEB"/>
    <w:rsid w:val="008B1349"/>
    <w:rsid w:val="008C2C5F"/>
    <w:rsid w:val="00A32B16"/>
    <w:rsid w:val="00AA31D9"/>
    <w:rsid w:val="00B7687B"/>
    <w:rsid w:val="00C70A1C"/>
    <w:rsid w:val="00CE1A38"/>
    <w:rsid w:val="00D03EF2"/>
    <w:rsid w:val="00DE6D64"/>
    <w:rsid w:val="00DF3411"/>
    <w:rsid w:val="00E22D51"/>
    <w:rsid w:val="00EB3653"/>
    <w:rsid w:val="00EC4CF9"/>
    <w:rsid w:val="00EE08EB"/>
    <w:rsid w:val="00FE4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38420"/>
  <w15:chartTrackingRefBased/>
  <w15:docId w15:val="{3EC8BA7C-AE5E-4BA4-A800-531F94FD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A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A4A99"/>
    <w:rPr>
      <w:sz w:val="18"/>
      <w:szCs w:val="18"/>
    </w:rPr>
  </w:style>
  <w:style w:type="paragraph" w:styleId="a5">
    <w:name w:val="footer"/>
    <w:basedOn w:val="a"/>
    <w:link w:val="a6"/>
    <w:uiPriority w:val="99"/>
    <w:unhideWhenUsed/>
    <w:rsid w:val="003A4A99"/>
    <w:pPr>
      <w:tabs>
        <w:tab w:val="center" w:pos="4153"/>
        <w:tab w:val="right" w:pos="8306"/>
      </w:tabs>
      <w:snapToGrid w:val="0"/>
      <w:jc w:val="left"/>
    </w:pPr>
    <w:rPr>
      <w:sz w:val="18"/>
      <w:szCs w:val="18"/>
    </w:rPr>
  </w:style>
  <w:style w:type="character" w:customStyle="1" w:styleId="a6">
    <w:name w:val="页脚 字符"/>
    <w:basedOn w:val="a0"/>
    <w:link w:val="a5"/>
    <w:uiPriority w:val="99"/>
    <w:rsid w:val="003A4A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金建辉</dc:creator>
  <cp:keywords/>
  <dc:description/>
  <cp:lastModifiedBy>macbook</cp:lastModifiedBy>
  <cp:revision>18</cp:revision>
  <dcterms:created xsi:type="dcterms:W3CDTF">2022-03-17T12:15:00Z</dcterms:created>
  <dcterms:modified xsi:type="dcterms:W3CDTF">2022-03-24T12:31:00Z</dcterms:modified>
</cp:coreProperties>
</file>